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DD" w:rsidRDefault="00A81BDD" w:rsidP="00807EC5">
      <w:pPr>
        <w:jc w:val="center"/>
        <w:rPr>
          <w:b/>
        </w:rPr>
      </w:pPr>
    </w:p>
    <w:p w:rsidR="00A81BDD" w:rsidRDefault="00A81BDD" w:rsidP="00807EC5">
      <w:pPr>
        <w:jc w:val="center"/>
        <w:rPr>
          <w:b/>
        </w:rPr>
      </w:pPr>
    </w:p>
    <w:p w:rsidR="00807EC5" w:rsidRPr="00A81BDD" w:rsidRDefault="00807EC5" w:rsidP="00A81BDD">
      <w:pPr>
        <w:jc w:val="center"/>
        <w:rPr>
          <w:b/>
        </w:rPr>
      </w:pPr>
      <w:r w:rsidRPr="00F955B8">
        <w:rPr>
          <w:b/>
        </w:rPr>
        <w:t>PROJETO DE LEI</w:t>
      </w:r>
      <w:r w:rsidR="001B231E" w:rsidRPr="00F955B8">
        <w:rPr>
          <w:b/>
        </w:rPr>
        <w:t xml:space="preserve"> COMPLEMENTAR</w:t>
      </w:r>
      <w:r w:rsidR="00273FCD">
        <w:rPr>
          <w:b/>
        </w:rPr>
        <w:t xml:space="preserve"> nº 004</w:t>
      </w:r>
      <w:r w:rsidRPr="00F955B8">
        <w:rPr>
          <w:b/>
        </w:rPr>
        <w:t>/2019</w:t>
      </w:r>
    </w:p>
    <w:p w:rsidR="00807EC5" w:rsidRPr="00F955B8" w:rsidRDefault="00807EC5" w:rsidP="00807EC5">
      <w:pPr>
        <w:ind w:left="2835"/>
        <w:jc w:val="both"/>
        <w:rPr>
          <w:b/>
        </w:rPr>
      </w:pPr>
      <w:r w:rsidRPr="00F955B8">
        <w:rPr>
          <w:b/>
        </w:rPr>
        <w:t>INSTITUI O CRAS - CENTRO DE REFERÊNCIA DE ASSISTÊNCIA SOCIAL, FIXA DIRETRIZES, VAGAS, NOMENCLATURAS, ATRIBUIÇÕES E REMUNERAÇÃO e dá outras providencias.</w:t>
      </w:r>
    </w:p>
    <w:p w:rsidR="00807EC5" w:rsidRPr="00F955B8" w:rsidRDefault="00807EC5" w:rsidP="00807EC5">
      <w:pPr>
        <w:jc w:val="both"/>
      </w:pPr>
      <w:r w:rsidRPr="00F955B8">
        <w:rPr>
          <w:b/>
        </w:rPr>
        <w:t>Roberto Molin de Almeida</w:t>
      </w:r>
      <w:r w:rsidRPr="00F955B8">
        <w:t>, Prefeito Municipal de Ponte Alta do Norte, no uso de suas atribuições conferidas pelo Art. 81, Inciso</w:t>
      </w:r>
      <w:r w:rsidR="00F55F4A">
        <w:t xml:space="preserve"> III da Lei Orgânica Municipal, </w:t>
      </w:r>
      <w:r w:rsidR="00F55F4A" w:rsidRPr="00F55F4A">
        <w:t>encaminha para apreciação e deliberação da Câmara de Vereadores o seguinte projeto de Lei Complementar:</w:t>
      </w:r>
    </w:p>
    <w:p w:rsidR="00807EC5" w:rsidRPr="00F955B8" w:rsidRDefault="00807EC5" w:rsidP="00807EC5">
      <w:pPr>
        <w:jc w:val="both"/>
      </w:pPr>
      <w:r w:rsidRPr="00F955B8">
        <w:rPr>
          <w:b/>
        </w:rPr>
        <w:t>Art. 1º</w:t>
      </w:r>
      <w:r w:rsidRPr="00F955B8">
        <w:t xml:space="preserve"> - Fica instituído o </w:t>
      </w:r>
      <w:r w:rsidRPr="00F55F4A">
        <w:rPr>
          <w:b/>
        </w:rPr>
        <w:t>Centro de Referência de Assistência Social – CRAS</w:t>
      </w:r>
      <w:r w:rsidRPr="00F955B8">
        <w:t>, unidade pública municipal, de base territorial, destinada à prestação de serviços, programas, projetos e benefícios de proteção social básica, que tem por objetivo prevenir a ocorrência de situações de vulnerabilidades e riscos sociais nos territórios, por meio do desenvolvimento de potencialidades e aquisições, do fortalecimento de vínculos familiares e comunitários, e da ampliação do acesso aos direitos de cidadania.</w:t>
      </w:r>
    </w:p>
    <w:p w:rsidR="00807EC5" w:rsidRPr="00F955B8" w:rsidRDefault="00807EC5" w:rsidP="00807EC5">
      <w:pPr>
        <w:jc w:val="both"/>
      </w:pPr>
      <w:r w:rsidRPr="00F955B8">
        <w:rPr>
          <w:b/>
        </w:rPr>
        <w:t xml:space="preserve"> Parágrafo único</w:t>
      </w:r>
      <w:r w:rsidRPr="00F955B8">
        <w:t>: O CRAS se caracteriza como a principal porta de entrada do Sistema Único de Assistência Social - SUAS, ou seja, é uma unidade que possibilita o acesso das famílias à rede de proteção social de assistência social.</w:t>
      </w:r>
    </w:p>
    <w:p w:rsidR="00C03E2E" w:rsidRPr="00F955B8" w:rsidRDefault="00807EC5" w:rsidP="00807EC5">
      <w:pPr>
        <w:jc w:val="both"/>
      </w:pPr>
      <w:r w:rsidRPr="00F955B8">
        <w:rPr>
          <w:b/>
        </w:rPr>
        <w:t xml:space="preserve"> Art. 2º</w:t>
      </w:r>
      <w:r w:rsidRPr="00F955B8">
        <w:t xml:space="preserve"> - </w:t>
      </w:r>
      <w:r w:rsidR="00C03E2E" w:rsidRPr="00F955B8">
        <w:t>O CRAS ofertará os</w:t>
      </w:r>
      <w:r w:rsidRPr="00F955B8">
        <w:t xml:space="preserve"> serviços</w:t>
      </w:r>
      <w:r w:rsidR="00C03E2E" w:rsidRPr="00F955B8">
        <w:t xml:space="preserve">, conforme Resolução nº 9, de 15 de Abril de 2014, do Conselho Nacional de Assistência Social, vinculado ao Ministério do Desenvolvimento Social e combate à Fome; </w:t>
      </w:r>
      <w:r w:rsidRPr="00F955B8">
        <w:t xml:space="preserve"> </w:t>
      </w:r>
    </w:p>
    <w:p w:rsidR="00807EC5" w:rsidRPr="00F955B8" w:rsidRDefault="00807EC5" w:rsidP="00807EC5">
      <w:pPr>
        <w:jc w:val="both"/>
      </w:pPr>
      <w:r w:rsidRPr="00F955B8">
        <w:rPr>
          <w:b/>
        </w:rPr>
        <w:t>Art. 3º</w:t>
      </w:r>
      <w:r w:rsidRPr="00F955B8">
        <w:t xml:space="preserve"> - Compete ao CRAS: </w:t>
      </w:r>
    </w:p>
    <w:p w:rsidR="00807EC5" w:rsidRPr="00F955B8" w:rsidRDefault="00807EC5" w:rsidP="00807EC5">
      <w:pPr>
        <w:jc w:val="both"/>
      </w:pPr>
      <w:r w:rsidRPr="00F955B8">
        <w:t>I - Responsabilizar-se pela gestão territorial da proteção social básica;</w:t>
      </w:r>
    </w:p>
    <w:p w:rsidR="00807EC5" w:rsidRPr="00F955B8" w:rsidRDefault="00807EC5" w:rsidP="00807EC5">
      <w:pPr>
        <w:jc w:val="both"/>
      </w:pPr>
      <w:r w:rsidRPr="00F955B8">
        <w:t xml:space="preserve">II - Executar prioritariamente o PAIF e outros programas, benefícios e serviços de proteção social básica, que tenham como foco a família e seus membros nos diferentes ciclos de vida; </w:t>
      </w:r>
    </w:p>
    <w:p w:rsidR="00807EC5" w:rsidRPr="00F955B8" w:rsidRDefault="00807EC5" w:rsidP="00807EC5">
      <w:pPr>
        <w:jc w:val="both"/>
      </w:pPr>
      <w:r w:rsidRPr="00F955B8">
        <w:t xml:space="preserve">III - Elaborar diagnóstico </w:t>
      </w:r>
      <w:proofErr w:type="spellStart"/>
      <w:r w:rsidR="00273FCD">
        <w:t>sócio</w:t>
      </w:r>
      <w:r w:rsidR="00273FCD" w:rsidRPr="00F955B8">
        <w:t>territorial</w:t>
      </w:r>
      <w:proofErr w:type="spellEnd"/>
      <w:r w:rsidRPr="00F955B8">
        <w:t xml:space="preserve"> e identificar necessidades de serviços, mediante estatísticas oficiais, banco de dados da vigilância social, diálogo com profissionais da área e lideranças comunitárias, banco de dados de outros serviços </w:t>
      </w:r>
      <w:proofErr w:type="spellStart"/>
      <w:r w:rsidR="00273FCD">
        <w:t>sócio</w:t>
      </w:r>
      <w:r w:rsidR="00273FCD" w:rsidRPr="00F955B8">
        <w:t>assistenciais</w:t>
      </w:r>
      <w:proofErr w:type="spellEnd"/>
      <w:r w:rsidRPr="00F955B8">
        <w:t xml:space="preserve"> ou setoriais, organizações não governamentais, conselhos de direitos e grupos sociais;</w:t>
      </w:r>
    </w:p>
    <w:p w:rsidR="00807EC5" w:rsidRPr="00F955B8" w:rsidRDefault="00807EC5" w:rsidP="00807EC5">
      <w:pPr>
        <w:jc w:val="both"/>
      </w:pPr>
      <w:r w:rsidRPr="00F955B8">
        <w:t xml:space="preserve"> IV - Atuar com famílias, seus membros e indivíduos, visando o fortalecimento dos vínculos familiares e comunitários;</w:t>
      </w:r>
    </w:p>
    <w:p w:rsidR="00807EC5" w:rsidRPr="00F955B8" w:rsidRDefault="00807EC5" w:rsidP="00807EC5">
      <w:pPr>
        <w:jc w:val="both"/>
      </w:pPr>
      <w:r w:rsidRPr="00F955B8">
        <w:t xml:space="preserve"> V - Ofertar os serviços de convivência e fortalecimento de vínculos; </w:t>
      </w:r>
    </w:p>
    <w:p w:rsidR="00807EC5" w:rsidRPr="00F955B8" w:rsidRDefault="00807EC5" w:rsidP="00807EC5">
      <w:pPr>
        <w:jc w:val="both"/>
      </w:pPr>
      <w:r w:rsidRPr="00F955B8">
        <w:t xml:space="preserve">VI - Organizar e coordenar a rede local de serviços </w:t>
      </w:r>
      <w:r w:rsidR="00273FCD" w:rsidRPr="00F955B8">
        <w:t>sócio assistenciais</w:t>
      </w:r>
      <w:r w:rsidRPr="00F955B8">
        <w:t xml:space="preserve">, agregando todos os atores sociais do território no enfrentamento das diversas vulnerabilidades sociais; </w:t>
      </w:r>
    </w:p>
    <w:p w:rsidR="00807EC5" w:rsidRPr="00F955B8" w:rsidRDefault="00807EC5" w:rsidP="00807EC5">
      <w:pPr>
        <w:jc w:val="both"/>
      </w:pPr>
      <w:r w:rsidRPr="00F955B8">
        <w:t xml:space="preserve">VII - Assegurar acesso ao Cadastro Único a todas as famílias em situação de vulnerabilidade do território; </w:t>
      </w:r>
    </w:p>
    <w:p w:rsidR="00807EC5" w:rsidRDefault="00807EC5" w:rsidP="00807EC5">
      <w:pPr>
        <w:jc w:val="both"/>
      </w:pPr>
      <w:r w:rsidRPr="00F955B8">
        <w:t>VIII - Incluir as famílias do Programa Bolsa Família nos diversos serviços prestados pelo CRAS, em especial nos serviços de inclusão produtiva;</w:t>
      </w:r>
    </w:p>
    <w:p w:rsidR="00A81BDD" w:rsidRDefault="00A81BDD" w:rsidP="00807EC5">
      <w:pPr>
        <w:jc w:val="both"/>
      </w:pPr>
    </w:p>
    <w:p w:rsidR="00A81BDD" w:rsidRDefault="00A81BDD" w:rsidP="00807EC5">
      <w:pPr>
        <w:jc w:val="both"/>
      </w:pPr>
    </w:p>
    <w:p w:rsidR="00A81BDD" w:rsidRPr="00F955B8" w:rsidRDefault="00A81BDD" w:rsidP="00807EC5">
      <w:pPr>
        <w:jc w:val="both"/>
      </w:pPr>
    </w:p>
    <w:p w:rsidR="00D43417" w:rsidRPr="00F955B8" w:rsidRDefault="00807EC5" w:rsidP="00807EC5">
      <w:pPr>
        <w:jc w:val="both"/>
      </w:pPr>
      <w:r w:rsidRPr="00F955B8">
        <w:t xml:space="preserve">IX - Promover ampla divulgação dos direitos </w:t>
      </w:r>
      <w:proofErr w:type="spellStart"/>
      <w:r w:rsidR="00273FCD">
        <w:t>sócio</w:t>
      </w:r>
      <w:r w:rsidR="00273FCD" w:rsidRPr="00F955B8">
        <w:t>assistenciais</w:t>
      </w:r>
      <w:proofErr w:type="spellEnd"/>
      <w:r w:rsidRPr="00F955B8">
        <w:t xml:space="preserve"> nos territórios, bem como dos programas, projetos, serviços e benefícios visando assegurar o acesso da população a eles; </w:t>
      </w:r>
    </w:p>
    <w:p w:rsidR="00807EC5" w:rsidRPr="00F955B8" w:rsidRDefault="00807EC5" w:rsidP="00807EC5">
      <w:pPr>
        <w:jc w:val="both"/>
      </w:pPr>
      <w:r w:rsidRPr="00F955B8">
        <w:t xml:space="preserve">X - Realizar a busca ativa de famílias e indivíduos, sempre que necessário, visando assegura-lhes o acesso aos direitos </w:t>
      </w:r>
      <w:proofErr w:type="spellStart"/>
      <w:r w:rsidRPr="00F955B8">
        <w:t>sócioassistenciais</w:t>
      </w:r>
      <w:proofErr w:type="spellEnd"/>
      <w:r w:rsidRPr="00F955B8">
        <w:t xml:space="preserve"> e à cidadania; </w:t>
      </w:r>
    </w:p>
    <w:p w:rsidR="00807EC5" w:rsidRPr="00F955B8" w:rsidRDefault="00807EC5" w:rsidP="00807EC5">
      <w:pPr>
        <w:jc w:val="both"/>
      </w:pPr>
      <w:r w:rsidRPr="00F955B8">
        <w:t xml:space="preserve">XI - Participar dos espaços de articulação das políticas sociais e fortalecer suas iniciativas, no sentido de estimular a </w:t>
      </w:r>
      <w:proofErr w:type="spellStart"/>
      <w:r w:rsidRPr="00F955B8">
        <w:t>intersetorialidade</w:t>
      </w:r>
      <w:proofErr w:type="spellEnd"/>
      <w:r w:rsidRPr="00F955B8">
        <w:t xml:space="preserve"> no município; </w:t>
      </w:r>
    </w:p>
    <w:p w:rsidR="00807EC5" w:rsidRPr="00F955B8" w:rsidRDefault="00807EC5" w:rsidP="00807EC5">
      <w:pPr>
        <w:jc w:val="both"/>
      </w:pPr>
      <w:r w:rsidRPr="00F955B8">
        <w:t>XII - Trabalhar articuladamente com os demais serviços públicos presentes no seu território de atuação e com os demais serviços de Assistência Social do município;</w:t>
      </w:r>
    </w:p>
    <w:p w:rsidR="00D43417" w:rsidRPr="00F955B8" w:rsidRDefault="00807EC5" w:rsidP="00807EC5">
      <w:pPr>
        <w:jc w:val="both"/>
      </w:pPr>
      <w:r w:rsidRPr="00F955B8">
        <w:t xml:space="preserve"> XIII - Outras ações correlatas previstas nas normas vigentes. </w:t>
      </w:r>
    </w:p>
    <w:p w:rsidR="00807EC5" w:rsidRPr="00F955B8" w:rsidRDefault="00807EC5" w:rsidP="00807EC5">
      <w:pPr>
        <w:jc w:val="both"/>
      </w:pPr>
      <w:r w:rsidRPr="00F955B8">
        <w:rPr>
          <w:b/>
        </w:rPr>
        <w:t>Parágrafo Único</w:t>
      </w:r>
      <w:r w:rsidRPr="00F955B8">
        <w:t xml:space="preserve">: Os CRAS observarão o Protocolo de Gestão Integrado entre benefícios e serviços aprovado na Resolução nº 7, de 10 de setembro de 2009, da Comissão </w:t>
      </w:r>
      <w:proofErr w:type="spellStart"/>
      <w:r w:rsidRPr="00F955B8">
        <w:t>Intergestores</w:t>
      </w:r>
      <w:proofErr w:type="spellEnd"/>
      <w:r w:rsidRPr="00F955B8">
        <w:t xml:space="preserve"> Tripartite (CIT), assim como outros protocolos e instrumentais que vierem a ser firmados no âmbito da política de assistência social. </w:t>
      </w:r>
    </w:p>
    <w:p w:rsidR="00197908" w:rsidRPr="00F955B8" w:rsidRDefault="00807EC5" w:rsidP="00197908">
      <w:pPr>
        <w:jc w:val="both"/>
      </w:pPr>
      <w:r w:rsidRPr="00F955B8">
        <w:rPr>
          <w:b/>
        </w:rPr>
        <w:t>Art. 4º</w:t>
      </w:r>
      <w:r w:rsidRPr="00F955B8">
        <w:t xml:space="preserve"> - Para atender as necessidades dos serviços referidos no artigo 2º, ficam criados, na Estrutura Administrativa do município de Ponte Alta do Norte, </w:t>
      </w:r>
      <w:r w:rsidR="001B231E" w:rsidRPr="00F955B8">
        <w:t>os cargos</w:t>
      </w:r>
      <w:r w:rsidRPr="00F955B8">
        <w:t xml:space="preserve">, vinculados </w:t>
      </w:r>
      <w:r w:rsidR="00CC5473">
        <w:t>ao regime de emprego público</w:t>
      </w:r>
      <w:r w:rsidR="00081602" w:rsidRPr="00F955B8">
        <w:t xml:space="preserve">, mediante concurso público, </w:t>
      </w:r>
      <w:r w:rsidR="00CC5473">
        <w:t xml:space="preserve">e ou processo seletivo simplificado, de prova ou provas e títulos, </w:t>
      </w:r>
      <w:r w:rsidR="00197908" w:rsidRPr="00F955B8">
        <w:t xml:space="preserve">com </w:t>
      </w:r>
      <w:r w:rsidR="001B231E" w:rsidRPr="00F955B8">
        <w:t xml:space="preserve">vagas, escolaridade, carga horaria e vencimentos </w:t>
      </w:r>
      <w:r w:rsidR="00197908" w:rsidRPr="00F955B8">
        <w:t>dos profi</w:t>
      </w:r>
      <w:r w:rsidR="001B231E" w:rsidRPr="00F955B8">
        <w:t>ssionais</w:t>
      </w:r>
      <w:r w:rsidR="00F97441">
        <w:t xml:space="preserve"> a seguir</w:t>
      </w:r>
      <w:r w:rsidR="001B231E" w:rsidRPr="00F955B8">
        <w:t>:</w:t>
      </w:r>
    </w:p>
    <w:tbl>
      <w:tblPr>
        <w:tblStyle w:val="Tabelacomgrade"/>
        <w:tblW w:w="8642" w:type="dxa"/>
        <w:tblLayout w:type="fixed"/>
        <w:tblLook w:val="04A0" w:firstRow="1" w:lastRow="0" w:firstColumn="1" w:lastColumn="0" w:noHBand="0" w:noVBand="1"/>
      </w:tblPr>
      <w:tblGrid>
        <w:gridCol w:w="1101"/>
        <w:gridCol w:w="1729"/>
        <w:gridCol w:w="2977"/>
        <w:gridCol w:w="1389"/>
        <w:gridCol w:w="1446"/>
      </w:tblGrid>
      <w:tr w:rsidR="00197908" w:rsidRPr="00F955B8" w:rsidTr="0017441B">
        <w:tc>
          <w:tcPr>
            <w:tcW w:w="1101" w:type="dxa"/>
            <w:shd w:val="clear" w:color="auto" w:fill="BFBFBF" w:themeFill="background1" w:themeFillShade="BF"/>
          </w:tcPr>
          <w:p w:rsidR="00197908" w:rsidRPr="00F955B8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55B8">
              <w:rPr>
                <w:rFonts w:asciiTheme="minorHAnsi" w:hAnsiTheme="minorHAnsi"/>
                <w:b/>
                <w:sz w:val="22"/>
                <w:szCs w:val="22"/>
              </w:rPr>
              <w:t>N.º DE VAGAS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197908" w:rsidRPr="00F955B8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55B8">
              <w:rPr>
                <w:rFonts w:asciiTheme="minorHAnsi" w:hAnsiTheme="minorHAnsi"/>
                <w:b/>
                <w:sz w:val="22"/>
                <w:szCs w:val="22"/>
              </w:rPr>
              <w:t>FUNÇÃO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97908" w:rsidRPr="00F955B8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55B8">
              <w:rPr>
                <w:rFonts w:asciiTheme="minorHAnsi" w:hAnsiTheme="minorHAnsi"/>
                <w:b/>
                <w:sz w:val="22"/>
                <w:szCs w:val="22"/>
              </w:rPr>
              <w:t>QUALIFICAÇÃO:</w:t>
            </w:r>
          </w:p>
        </w:tc>
        <w:tc>
          <w:tcPr>
            <w:tcW w:w="1389" w:type="dxa"/>
            <w:shd w:val="clear" w:color="auto" w:fill="BFBFBF" w:themeFill="background1" w:themeFillShade="BF"/>
          </w:tcPr>
          <w:p w:rsidR="00197908" w:rsidRPr="00F955B8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955B8">
              <w:rPr>
                <w:rFonts w:asciiTheme="minorHAnsi" w:hAnsiTheme="minorHAnsi"/>
                <w:b/>
                <w:sz w:val="22"/>
                <w:szCs w:val="22"/>
              </w:rPr>
              <w:t>CARGA HORÁRIA: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:rsidR="00197908" w:rsidRPr="00F955B8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55B8">
              <w:rPr>
                <w:rFonts w:asciiTheme="minorHAnsi" w:hAnsiTheme="minorHAnsi"/>
                <w:b/>
                <w:sz w:val="22"/>
                <w:szCs w:val="22"/>
              </w:rPr>
              <w:t>VENCIMENTO:</w:t>
            </w:r>
          </w:p>
        </w:tc>
      </w:tr>
      <w:tr w:rsidR="00197908" w:rsidRPr="00A912E6" w:rsidTr="0017441B">
        <w:tc>
          <w:tcPr>
            <w:tcW w:w="1101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29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2E6">
              <w:rPr>
                <w:rFonts w:asciiTheme="minorHAnsi" w:hAnsiTheme="minorHAnsi"/>
                <w:b/>
                <w:sz w:val="20"/>
                <w:szCs w:val="20"/>
              </w:rPr>
              <w:t>Coordenador do CRAS</w:t>
            </w:r>
          </w:p>
        </w:tc>
        <w:tc>
          <w:tcPr>
            <w:tcW w:w="2977" w:type="dxa"/>
          </w:tcPr>
          <w:p w:rsidR="00197908" w:rsidRPr="00A912E6" w:rsidRDefault="00091F6D" w:rsidP="007F228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Certificado de Conclusão de ensino</w:t>
            </w:r>
            <w:r w:rsidR="005E4331" w:rsidRPr="00A912E6">
              <w:rPr>
                <w:rFonts w:asciiTheme="minorHAnsi" w:hAnsiTheme="minorHAnsi"/>
                <w:sz w:val="20"/>
                <w:szCs w:val="20"/>
              </w:rPr>
              <w:t xml:space="preserve"> superior em</w:t>
            </w:r>
            <w:r w:rsidR="00197908" w:rsidRPr="00A912E6">
              <w:rPr>
                <w:rFonts w:asciiTheme="minorHAnsi" w:hAnsiTheme="minorHAnsi"/>
                <w:sz w:val="20"/>
                <w:szCs w:val="20"/>
              </w:rPr>
              <w:t xml:space="preserve"> assistência Social</w:t>
            </w:r>
            <w:r w:rsidR="00273FCD">
              <w:rPr>
                <w:rFonts w:asciiTheme="minorHAnsi" w:hAnsiTheme="minorHAnsi"/>
                <w:sz w:val="20"/>
                <w:szCs w:val="20"/>
              </w:rPr>
              <w:t xml:space="preserve"> e/ou Psicologia</w:t>
            </w:r>
            <w:r w:rsidR="00197908" w:rsidRPr="00A912E6">
              <w:rPr>
                <w:rFonts w:asciiTheme="minorHAnsi" w:hAnsiTheme="minorHAnsi"/>
                <w:sz w:val="20"/>
                <w:szCs w:val="20"/>
              </w:rPr>
              <w:t xml:space="preserve"> e registro no órgão fiscalizador de classe.</w:t>
            </w:r>
          </w:p>
        </w:tc>
        <w:tc>
          <w:tcPr>
            <w:tcW w:w="1389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40 horas semanais</w:t>
            </w:r>
          </w:p>
        </w:tc>
        <w:tc>
          <w:tcPr>
            <w:tcW w:w="1446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 xml:space="preserve">R$ </w:t>
            </w:r>
            <w:r w:rsidR="00AB0517" w:rsidRPr="00A912E6">
              <w:rPr>
                <w:rFonts w:asciiTheme="minorHAnsi" w:hAnsiTheme="minorHAnsi"/>
                <w:sz w:val="20"/>
                <w:szCs w:val="20"/>
              </w:rPr>
              <w:t>2.689,00</w:t>
            </w:r>
          </w:p>
        </w:tc>
      </w:tr>
      <w:tr w:rsidR="00197908" w:rsidRPr="00A912E6" w:rsidTr="0017441B">
        <w:tc>
          <w:tcPr>
            <w:tcW w:w="1101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29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2E6">
              <w:rPr>
                <w:rFonts w:asciiTheme="minorHAnsi" w:hAnsiTheme="minorHAnsi"/>
                <w:b/>
                <w:sz w:val="20"/>
                <w:szCs w:val="20"/>
              </w:rPr>
              <w:t>Psicólogo</w:t>
            </w:r>
          </w:p>
        </w:tc>
        <w:tc>
          <w:tcPr>
            <w:tcW w:w="2977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C</w:t>
            </w:r>
            <w:r w:rsidR="00091F6D" w:rsidRPr="00A912E6">
              <w:rPr>
                <w:rFonts w:asciiTheme="minorHAnsi" w:hAnsiTheme="minorHAnsi"/>
                <w:sz w:val="20"/>
                <w:szCs w:val="20"/>
              </w:rPr>
              <w:t>ertificado de conclusão de ensino</w:t>
            </w:r>
            <w:r w:rsidR="005E4331" w:rsidRPr="00A912E6">
              <w:rPr>
                <w:rFonts w:asciiTheme="minorHAnsi" w:hAnsiTheme="minorHAnsi"/>
                <w:sz w:val="20"/>
                <w:szCs w:val="20"/>
              </w:rPr>
              <w:t xml:space="preserve"> superior em</w:t>
            </w:r>
            <w:r w:rsidRPr="00A912E6">
              <w:rPr>
                <w:rFonts w:asciiTheme="minorHAnsi" w:hAnsiTheme="minorHAnsi"/>
                <w:sz w:val="20"/>
                <w:szCs w:val="20"/>
              </w:rPr>
              <w:t xml:space="preserve"> psicologia e registro no órgão fiscalizador de classe.</w:t>
            </w:r>
          </w:p>
        </w:tc>
        <w:tc>
          <w:tcPr>
            <w:tcW w:w="1389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40 horas semanais</w:t>
            </w:r>
          </w:p>
        </w:tc>
        <w:tc>
          <w:tcPr>
            <w:tcW w:w="1446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R$</w:t>
            </w:r>
            <w:r w:rsidR="00AB0517" w:rsidRPr="00A912E6">
              <w:rPr>
                <w:rFonts w:asciiTheme="minorHAnsi" w:hAnsiTheme="minorHAnsi"/>
                <w:sz w:val="20"/>
                <w:szCs w:val="20"/>
              </w:rPr>
              <w:t xml:space="preserve"> 3.680,24</w:t>
            </w:r>
          </w:p>
        </w:tc>
      </w:tr>
      <w:tr w:rsidR="00197908" w:rsidRPr="00A912E6" w:rsidTr="0017441B">
        <w:tc>
          <w:tcPr>
            <w:tcW w:w="1101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29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2E6">
              <w:rPr>
                <w:rFonts w:asciiTheme="minorHAnsi" w:hAnsiTheme="minorHAnsi"/>
                <w:b/>
                <w:sz w:val="20"/>
                <w:szCs w:val="20"/>
              </w:rPr>
              <w:t>Assistente Social</w:t>
            </w:r>
          </w:p>
        </w:tc>
        <w:tc>
          <w:tcPr>
            <w:tcW w:w="2977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Certificado de c</w:t>
            </w:r>
            <w:r w:rsidR="00091F6D" w:rsidRPr="00A912E6">
              <w:rPr>
                <w:rFonts w:asciiTheme="minorHAnsi" w:hAnsiTheme="minorHAnsi"/>
                <w:sz w:val="20"/>
                <w:szCs w:val="20"/>
              </w:rPr>
              <w:t>onclusão de ensino</w:t>
            </w:r>
            <w:r w:rsidRPr="00A912E6">
              <w:rPr>
                <w:rFonts w:asciiTheme="minorHAnsi" w:hAnsiTheme="minorHAnsi"/>
                <w:sz w:val="20"/>
                <w:szCs w:val="20"/>
              </w:rPr>
              <w:t xml:space="preserve"> superior em assistência social e registro no órgão fiscalizador de classe.</w:t>
            </w:r>
          </w:p>
        </w:tc>
        <w:tc>
          <w:tcPr>
            <w:tcW w:w="1389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40 horas semanais</w:t>
            </w:r>
          </w:p>
        </w:tc>
        <w:tc>
          <w:tcPr>
            <w:tcW w:w="1446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R$</w:t>
            </w:r>
            <w:r w:rsidR="00AB0517" w:rsidRPr="00A912E6">
              <w:rPr>
                <w:rFonts w:asciiTheme="minorHAnsi" w:hAnsiTheme="minorHAnsi"/>
                <w:sz w:val="20"/>
                <w:szCs w:val="20"/>
              </w:rPr>
              <w:t xml:space="preserve"> 2.309,85</w:t>
            </w:r>
          </w:p>
        </w:tc>
      </w:tr>
      <w:tr w:rsidR="00197908" w:rsidRPr="00A912E6" w:rsidTr="0017441B">
        <w:tc>
          <w:tcPr>
            <w:tcW w:w="1101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29" w:type="dxa"/>
          </w:tcPr>
          <w:p w:rsidR="00197908" w:rsidRPr="00A912E6" w:rsidRDefault="00197908" w:rsidP="0019790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2E6">
              <w:rPr>
                <w:rFonts w:asciiTheme="minorHAnsi" w:hAnsiTheme="minorHAnsi"/>
                <w:b/>
                <w:sz w:val="20"/>
                <w:szCs w:val="20"/>
              </w:rPr>
              <w:t>Orientador Social</w:t>
            </w:r>
          </w:p>
        </w:tc>
        <w:tc>
          <w:tcPr>
            <w:tcW w:w="2977" w:type="dxa"/>
          </w:tcPr>
          <w:p w:rsidR="00197908" w:rsidRPr="00A912E6" w:rsidRDefault="00197908" w:rsidP="007F228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Certificado de conclusão d</w:t>
            </w:r>
            <w:r w:rsidR="00091F6D" w:rsidRPr="00A912E6">
              <w:rPr>
                <w:rFonts w:asciiTheme="minorHAnsi" w:hAnsiTheme="minorHAnsi"/>
                <w:sz w:val="20"/>
                <w:szCs w:val="20"/>
              </w:rPr>
              <w:t>e ensino médio na educação básica.</w:t>
            </w:r>
          </w:p>
        </w:tc>
        <w:tc>
          <w:tcPr>
            <w:tcW w:w="1389" w:type="dxa"/>
          </w:tcPr>
          <w:p w:rsidR="00197908" w:rsidRPr="00A912E6" w:rsidRDefault="00091F6D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40 horas semanais</w:t>
            </w:r>
          </w:p>
        </w:tc>
        <w:tc>
          <w:tcPr>
            <w:tcW w:w="1446" w:type="dxa"/>
          </w:tcPr>
          <w:p w:rsidR="00197908" w:rsidRPr="00A912E6" w:rsidRDefault="00091F6D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 xml:space="preserve">R$ </w:t>
            </w:r>
            <w:r w:rsidR="00AB0517" w:rsidRPr="00A912E6">
              <w:rPr>
                <w:rFonts w:asciiTheme="minorHAnsi" w:hAnsiTheme="minorHAnsi"/>
                <w:sz w:val="20"/>
                <w:szCs w:val="20"/>
              </w:rPr>
              <w:t>1.588,60</w:t>
            </w:r>
          </w:p>
        </w:tc>
      </w:tr>
      <w:tr w:rsidR="00091F6D" w:rsidRPr="00A912E6" w:rsidTr="0017441B">
        <w:tc>
          <w:tcPr>
            <w:tcW w:w="1101" w:type="dxa"/>
          </w:tcPr>
          <w:p w:rsidR="00091F6D" w:rsidRPr="00A912E6" w:rsidRDefault="00091F6D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 xml:space="preserve">01  </w:t>
            </w:r>
          </w:p>
        </w:tc>
        <w:tc>
          <w:tcPr>
            <w:tcW w:w="1729" w:type="dxa"/>
          </w:tcPr>
          <w:p w:rsidR="00091F6D" w:rsidRPr="00A912E6" w:rsidRDefault="00091F6D" w:rsidP="0019790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2E6">
              <w:rPr>
                <w:rFonts w:asciiTheme="minorHAnsi" w:hAnsiTheme="minorHAnsi"/>
                <w:b/>
                <w:sz w:val="20"/>
                <w:szCs w:val="20"/>
              </w:rPr>
              <w:t>Auxiliar Administrativo</w:t>
            </w:r>
          </w:p>
        </w:tc>
        <w:tc>
          <w:tcPr>
            <w:tcW w:w="2977" w:type="dxa"/>
          </w:tcPr>
          <w:p w:rsidR="00091F6D" w:rsidRPr="00A912E6" w:rsidRDefault="00091F6D" w:rsidP="007F228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Certificado de Conclusão de ensino médio na educação básica.</w:t>
            </w:r>
          </w:p>
        </w:tc>
        <w:tc>
          <w:tcPr>
            <w:tcW w:w="1389" w:type="dxa"/>
          </w:tcPr>
          <w:p w:rsidR="00091F6D" w:rsidRPr="00A912E6" w:rsidRDefault="00091F6D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40 horas semanais</w:t>
            </w:r>
          </w:p>
        </w:tc>
        <w:tc>
          <w:tcPr>
            <w:tcW w:w="1446" w:type="dxa"/>
          </w:tcPr>
          <w:p w:rsidR="00091F6D" w:rsidRPr="00A912E6" w:rsidRDefault="00091F6D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R$</w:t>
            </w:r>
            <w:r w:rsidR="00AB0517" w:rsidRPr="00A912E6">
              <w:rPr>
                <w:rFonts w:asciiTheme="minorHAnsi" w:hAnsiTheme="minorHAnsi"/>
                <w:sz w:val="20"/>
                <w:szCs w:val="20"/>
              </w:rPr>
              <w:t xml:space="preserve"> 1.588,60</w:t>
            </w:r>
          </w:p>
        </w:tc>
      </w:tr>
      <w:tr w:rsidR="00091F6D" w:rsidRPr="00A912E6" w:rsidTr="0017441B">
        <w:tc>
          <w:tcPr>
            <w:tcW w:w="1101" w:type="dxa"/>
          </w:tcPr>
          <w:p w:rsidR="00091F6D" w:rsidRPr="00A912E6" w:rsidRDefault="00091F6D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29" w:type="dxa"/>
          </w:tcPr>
          <w:p w:rsidR="00091F6D" w:rsidRPr="00A912E6" w:rsidRDefault="00091F6D" w:rsidP="0019790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2E6">
              <w:rPr>
                <w:rFonts w:asciiTheme="minorHAnsi" w:hAnsiTheme="minorHAnsi"/>
                <w:b/>
                <w:sz w:val="20"/>
                <w:szCs w:val="20"/>
              </w:rPr>
              <w:t>Zeladora</w:t>
            </w:r>
          </w:p>
        </w:tc>
        <w:tc>
          <w:tcPr>
            <w:tcW w:w="2977" w:type="dxa"/>
          </w:tcPr>
          <w:p w:rsidR="00091F6D" w:rsidRPr="00A912E6" w:rsidRDefault="00091F6D" w:rsidP="007F228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 xml:space="preserve">Certificado de Conclusão de ensino fundamental na educação básica </w:t>
            </w:r>
          </w:p>
        </w:tc>
        <w:tc>
          <w:tcPr>
            <w:tcW w:w="1389" w:type="dxa"/>
          </w:tcPr>
          <w:p w:rsidR="00091F6D" w:rsidRPr="00A912E6" w:rsidRDefault="00091F6D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40 horas semanais</w:t>
            </w:r>
          </w:p>
        </w:tc>
        <w:tc>
          <w:tcPr>
            <w:tcW w:w="1446" w:type="dxa"/>
          </w:tcPr>
          <w:p w:rsidR="00091F6D" w:rsidRPr="00A912E6" w:rsidRDefault="00091F6D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R$</w:t>
            </w:r>
            <w:r w:rsidR="00AB0517" w:rsidRPr="00A912E6">
              <w:rPr>
                <w:rFonts w:asciiTheme="minorHAnsi" w:hAnsiTheme="minorHAnsi"/>
                <w:sz w:val="20"/>
                <w:szCs w:val="20"/>
              </w:rPr>
              <w:t xml:space="preserve"> 1.105,66</w:t>
            </w:r>
          </w:p>
        </w:tc>
      </w:tr>
      <w:tr w:rsidR="00350564" w:rsidRPr="00A912E6" w:rsidTr="0017441B">
        <w:tc>
          <w:tcPr>
            <w:tcW w:w="1101" w:type="dxa"/>
          </w:tcPr>
          <w:p w:rsidR="00350564" w:rsidRPr="00A912E6" w:rsidRDefault="00350564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29" w:type="dxa"/>
          </w:tcPr>
          <w:p w:rsidR="00350564" w:rsidRPr="00A912E6" w:rsidRDefault="00350564" w:rsidP="0019790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2E6">
              <w:rPr>
                <w:rFonts w:asciiTheme="minorHAnsi" w:hAnsiTheme="minorHAnsi"/>
                <w:b/>
                <w:sz w:val="20"/>
                <w:szCs w:val="20"/>
              </w:rPr>
              <w:t xml:space="preserve">Merendeira </w:t>
            </w:r>
          </w:p>
        </w:tc>
        <w:tc>
          <w:tcPr>
            <w:tcW w:w="2977" w:type="dxa"/>
          </w:tcPr>
          <w:p w:rsidR="00350564" w:rsidRPr="00A912E6" w:rsidRDefault="00350564" w:rsidP="007F228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Certificado de Conclusão de ensino fundamental na educação básica</w:t>
            </w:r>
          </w:p>
        </w:tc>
        <w:tc>
          <w:tcPr>
            <w:tcW w:w="1389" w:type="dxa"/>
          </w:tcPr>
          <w:p w:rsidR="00350564" w:rsidRPr="00A912E6" w:rsidRDefault="00350564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40 Horas semanais</w:t>
            </w:r>
          </w:p>
        </w:tc>
        <w:tc>
          <w:tcPr>
            <w:tcW w:w="1446" w:type="dxa"/>
          </w:tcPr>
          <w:p w:rsidR="00350564" w:rsidRPr="00A912E6" w:rsidRDefault="00350564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R$ 1.105,66</w:t>
            </w:r>
          </w:p>
        </w:tc>
      </w:tr>
      <w:tr w:rsidR="00091F6D" w:rsidRPr="00A912E6" w:rsidTr="0017441B">
        <w:tc>
          <w:tcPr>
            <w:tcW w:w="1101" w:type="dxa"/>
          </w:tcPr>
          <w:p w:rsidR="00091F6D" w:rsidRPr="00A912E6" w:rsidRDefault="00091F6D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29" w:type="dxa"/>
          </w:tcPr>
          <w:p w:rsidR="00091F6D" w:rsidRPr="00A912E6" w:rsidRDefault="00091F6D" w:rsidP="0019790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2E6">
              <w:rPr>
                <w:rFonts w:asciiTheme="minorHAnsi" w:hAnsiTheme="minorHAnsi"/>
                <w:b/>
                <w:sz w:val="20"/>
                <w:szCs w:val="20"/>
              </w:rPr>
              <w:t>Motorista</w:t>
            </w:r>
          </w:p>
        </w:tc>
        <w:tc>
          <w:tcPr>
            <w:tcW w:w="2977" w:type="dxa"/>
          </w:tcPr>
          <w:p w:rsidR="00091F6D" w:rsidRPr="00A912E6" w:rsidRDefault="00091F6D" w:rsidP="007F228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Certificado de Conclusão de Ensino fundamental na educação básica</w:t>
            </w:r>
            <w:r w:rsidR="00F3259E" w:rsidRPr="00A912E6">
              <w:rPr>
                <w:rFonts w:asciiTheme="minorHAnsi" w:hAnsiTheme="minorHAnsi"/>
                <w:sz w:val="20"/>
                <w:szCs w:val="20"/>
              </w:rPr>
              <w:t xml:space="preserve"> e carteira de habilitação nacional, categoria “D”.</w:t>
            </w:r>
          </w:p>
        </w:tc>
        <w:tc>
          <w:tcPr>
            <w:tcW w:w="1389" w:type="dxa"/>
          </w:tcPr>
          <w:p w:rsidR="00091F6D" w:rsidRPr="00A912E6" w:rsidRDefault="00091F6D" w:rsidP="003505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40 horas semanais</w:t>
            </w:r>
          </w:p>
        </w:tc>
        <w:tc>
          <w:tcPr>
            <w:tcW w:w="1446" w:type="dxa"/>
          </w:tcPr>
          <w:p w:rsidR="00091F6D" w:rsidRPr="00A912E6" w:rsidRDefault="00091F6D" w:rsidP="007F22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2E6">
              <w:rPr>
                <w:rFonts w:asciiTheme="minorHAnsi" w:hAnsiTheme="minorHAnsi"/>
                <w:sz w:val="20"/>
                <w:szCs w:val="20"/>
              </w:rPr>
              <w:t>R$</w:t>
            </w:r>
            <w:r w:rsidR="00AB0517" w:rsidRPr="00A912E6">
              <w:rPr>
                <w:rFonts w:asciiTheme="minorHAnsi" w:hAnsiTheme="minorHAnsi"/>
                <w:sz w:val="20"/>
                <w:szCs w:val="20"/>
              </w:rPr>
              <w:t xml:space="preserve"> 1.405,70</w:t>
            </w:r>
          </w:p>
        </w:tc>
      </w:tr>
    </w:tbl>
    <w:p w:rsidR="00A912E6" w:rsidRDefault="00A912E6" w:rsidP="00807EC5">
      <w:pPr>
        <w:jc w:val="both"/>
      </w:pPr>
      <w:bookmarkStart w:id="0" w:name="_GoBack"/>
      <w:bookmarkEnd w:id="0"/>
    </w:p>
    <w:p w:rsidR="00A912E6" w:rsidRPr="00F955B8" w:rsidRDefault="00A912E6" w:rsidP="00807EC5">
      <w:pPr>
        <w:jc w:val="both"/>
      </w:pPr>
    </w:p>
    <w:p w:rsidR="00B35DC3" w:rsidRDefault="00B35DC3" w:rsidP="00091F6D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F955B8">
        <w:rPr>
          <w:rFonts w:asciiTheme="minorHAnsi" w:hAnsiTheme="minorHAnsi"/>
          <w:b/>
          <w:sz w:val="22"/>
          <w:szCs w:val="22"/>
        </w:rPr>
        <w:t xml:space="preserve">Parágrafo </w:t>
      </w:r>
      <w:r w:rsidR="00091F6D" w:rsidRPr="00F955B8">
        <w:rPr>
          <w:rFonts w:asciiTheme="minorHAnsi" w:hAnsiTheme="minorHAnsi"/>
          <w:b/>
          <w:sz w:val="22"/>
          <w:szCs w:val="22"/>
        </w:rPr>
        <w:t>Primeiro</w:t>
      </w:r>
      <w:r w:rsidRPr="00F955B8">
        <w:rPr>
          <w:rFonts w:asciiTheme="minorHAnsi" w:hAnsiTheme="minorHAnsi"/>
          <w:sz w:val="22"/>
          <w:szCs w:val="22"/>
        </w:rPr>
        <w:t xml:space="preserve">: </w:t>
      </w:r>
      <w:r w:rsidRPr="00F955B8">
        <w:rPr>
          <w:rFonts w:asciiTheme="minorHAnsi" w:hAnsiTheme="minorHAnsi"/>
          <w:sz w:val="22"/>
          <w:szCs w:val="22"/>
          <w:shd w:val="clear" w:color="auto" w:fill="FFFFFF"/>
        </w:rPr>
        <w:t>Fica autorizado o remanejamento</w:t>
      </w:r>
      <w:r w:rsidR="001437DF">
        <w:rPr>
          <w:rFonts w:asciiTheme="minorHAnsi" w:hAnsiTheme="minorHAnsi"/>
          <w:sz w:val="22"/>
          <w:szCs w:val="22"/>
          <w:shd w:val="clear" w:color="auto" w:fill="FFFFFF"/>
        </w:rPr>
        <w:t>, para designação</w:t>
      </w:r>
      <w:r w:rsidRPr="00F955B8">
        <w:rPr>
          <w:rFonts w:asciiTheme="minorHAnsi" w:hAnsiTheme="minorHAnsi"/>
          <w:sz w:val="22"/>
          <w:szCs w:val="22"/>
          <w:shd w:val="clear" w:color="auto" w:fill="FFFFFF"/>
        </w:rPr>
        <w:t xml:space="preserve"> de pessoal</w:t>
      </w:r>
      <w:r w:rsidR="001437DF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F955B8">
        <w:rPr>
          <w:rFonts w:asciiTheme="minorHAnsi" w:hAnsiTheme="minorHAnsi"/>
          <w:sz w:val="22"/>
          <w:szCs w:val="22"/>
          <w:shd w:val="clear" w:color="auto" w:fill="FFFFFF"/>
        </w:rPr>
        <w:t>dentre a estrutura funcional do Município, de modo a alocar profissionais das Secretarias Municipais</w:t>
      </w:r>
      <w:r w:rsidR="001437DF">
        <w:rPr>
          <w:rFonts w:asciiTheme="minorHAnsi" w:hAnsiTheme="minorHAnsi"/>
          <w:sz w:val="22"/>
          <w:szCs w:val="22"/>
          <w:shd w:val="clear" w:color="auto" w:fill="FFFFFF"/>
        </w:rPr>
        <w:t>,</w:t>
      </w:r>
      <w:r w:rsidRPr="00F955B8">
        <w:rPr>
          <w:rFonts w:asciiTheme="minorHAnsi" w:hAnsiTheme="minorHAnsi"/>
          <w:sz w:val="22"/>
          <w:szCs w:val="22"/>
          <w:shd w:val="clear" w:color="auto" w:fill="FFFFFF"/>
        </w:rPr>
        <w:t xml:space="preserve"> para execução das atividades </w:t>
      </w:r>
      <w:r w:rsidR="001437DF">
        <w:rPr>
          <w:rFonts w:asciiTheme="minorHAnsi" w:hAnsiTheme="minorHAnsi"/>
          <w:sz w:val="22"/>
          <w:szCs w:val="22"/>
          <w:shd w:val="clear" w:color="auto" w:fill="FFFFFF"/>
        </w:rPr>
        <w:t>previstas, aos serviços relativos ao CRAS - Centro de Referência de Assistência Social.</w:t>
      </w:r>
    </w:p>
    <w:p w:rsidR="00091F6D" w:rsidRPr="00F955B8" w:rsidRDefault="00091F6D" w:rsidP="00091F6D">
      <w:pPr>
        <w:spacing w:after="0" w:line="240" w:lineRule="auto"/>
        <w:jc w:val="both"/>
      </w:pPr>
      <w:r w:rsidRPr="00F955B8">
        <w:t xml:space="preserve"> </w:t>
      </w:r>
    </w:p>
    <w:p w:rsidR="00081602" w:rsidRDefault="00091F6D" w:rsidP="00091F6D">
      <w:pPr>
        <w:spacing w:after="0" w:line="240" w:lineRule="auto"/>
        <w:jc w:val="both"/>
      </w:pPr>
      <w:r w:rsidRPr="00F955B8">
        <w:rPr>
          <w:b/>
        </w:rPr>
        <w:t>Parágrafo Segundo</w:t>
      </w:r>
      <w:r w:rsidR="00807EC5" w:rsidRPr="00F955B8">
        <w:t>: A remuneração dos profissionais inseridos nas equipes dos serviços descritos será reajustada na época e de acordo com os índices aplicados à remuneração dos servidores do quadro permanente e</w:t>
      </w:r>
      <w:r w:rsidR="00A912E6">
        <w:t>fetivo do Município e faz jus aos benefícios garantidos aos demais servidores municipais.</w:t>
      </w:r>
    </w:p>
    <w:p w:rsidR="00A912E6" w:rsidRDefault="00A912E6" w:rsidP="00091F6D">
      <w:pPr>
        <w:spacing w:after="0" w:line="240" w:lineRule="auto"/>
        <w:jc w:val="both"/>
      </w:pPr>
    </w:p>
    <w:p w:rsidR="00A912E6" w:rsidRDefault="00A912E6" w:rsidP="00A912E6">
      <w:pPr>
        <w:jc w:val="both"/>
        <w:rPr>
          <w:color w:val="000000"/>
        </w:rPr>
      </w:pPr>
      <w:r>
        <w:rPr>
          <w:b/>
        </w:rPr>
        <w:t>Paragrafo T</w:t>
      </w:r>
      <w:r w:rsidRPr="00A912E6">
        <w:rPr>
          <w:b/>
        </w:rPr>
        <w:t>erceiro</w:t>
      </w:r>
      <w:r>
        <w:t xml:space="preserve">: </w:t>
      </w:r>
      <w:r w:rsidRPr="00895DC9">
        <w:rPr>
          <w:rFonts w:ascii="Verdana" w:hAnsi="Verdana"/>
          <w:color w:val="000000"/>
        </w:rPr>
        <w:t xml:space="preserve"> </w:t>
      </w:r>
      <w:r w:rsidRPr="00A912E6">
        <w:rPr>
          <w:color w:val="000000"/>
        </w:rPr>
        <w:t>A criação dos cargos estabelecidas, tem fundamento no art. 37, inciso I e IX da Constituição da República Federativa do Brasil e visa exclusivamente as necessidades estabelecidas para a execuç</w:t>
      </w:r>
      <w:r>
        <w:rPr>
          <w:color w:val="000000"/>
        </w:rPr>
        <w:t>ão do Programa da Assistência Social,</w:t>
      </w:r>
      <w:r w:rsidRPr="00A912E6">
        <w:rPr>
          <w:color w:val="000000"/>
        </w:rPr>
        <w:t xml:space="preserve"> </w:t>
      </w:r>
      <w:r>
        <w:rPr>
          <w:color w:val="000000"/>
        </w:rPr>
        <w:t>criado pelo Ministério de Desenvolvimento Social e Combate a Fome.</w:t>
      </w:r>
      <w:r w:rsidRPr="00A912E6">
        <w:rPr>
          <w:color w:val="000000"/>
        </w:rPr>
        <w:t xml:space="preserve"> </w:t>
      </w:r>
    </w:p>
    <w:p w:rsidR="00091F6D" w:rsidRDefault="00A912E6" w:rsidP="00A912E6">
      <w:pPr>
        <w:jc w:val="both"/>
        <w:rPr>
          <w:color w:val="000000"/>
        </w:rPr>
      </w:pPr>
      <w:r w:rsidRPr="00A912E6">
        <w:rPr>
          <w:b/>
          <w:color w:val="000000"/>
        </w:rPr>
        <w:t>Paragrafo Quarto</w:t>
      </w:r>
      <w:r w:rsidRPr="00A912E6">
        <w:rPr>
          <w:color w:val="000000"/>
        </w:rPr>
        <w:t xml:space="preserve">: O vínculo entre os servidores será CELETISTA, garantidos todos os direitos e deveres previsto na Consolidação das Leis do Trabalho. </w:t>
      </w:r>
    </w:p>
    <w:p w:rsidR="00F00B14" w:rsidRDefault="00F00B14" w:rsidP="00A912E6">
      <w:pPr>
        <w:jc w:val="both"/>
        <w:rPr>
          <w:color w:val="000000"/>
        </w:rPr>
      </w:pPr>
      <w:r>
        <w:rPr>
          <w:b/>
          <w:color w:val="000000"/>
        </w:rPr>
        <w:t>Art. 5º -</w:t>
      </w:r>
      <w:r w:rsidRPr="00F00B14">
        <w:rPr>
          <w:color w:val="000000"/>
        </w:rPr>
        <w:t xml:space="preserve"> O planej</w:t>
      </w:r>
      <w:r>
        <w:rPr>
          <w:color w:val="000000"/>
        </w:rPr>
        <w:t xml:space="preserve">amento, coordenação, </w:t>
      </w:r>
      <w:r w:rsidRPr="00F00B14">
        <w:rPr>
          <w:color w:val="000000"/>
        </w:rPr>
        <w:t xml:space="preserve">e controle ficarão sob a responsabilidade superior </w:t>
      </w:r>
      <w:r>
        <w:rPr>
          <w:color w:val="000000"/>
        </w:rPr>
        <w:t>do Secretário Municipal de Planejamento, Administração e Finanças, e sob a supervisão do Departamento Municipal de Assistência Social</w:t>
      </w:r>
      <w:r w:rsidRPr="00F00B14">
        <w:rPr>
          <w:color w:val="000000"/>
        </w:rPr>
        <w:t xml:space="preserve">. </w:t>
      </w:r>
    </w:p>
    <w:p w:rsidR="00E82868" w:rsidRPr="00E82868" w:rsidRDefault="00E82868" w:rsidP="00E82868">
      <w:pPr>
        <w:pStyle w:val="NormalWeb"/>
        <w:tabs>
          <w:tab w:val="left" w:pos="8504"/>
        </w:tabs>
        <w:spacing w:before="0" w:beforeAutospacing="0" w:after="0" w:afterAutospacing="0"/>
        <w:ind w:right="-1"/>
        <w:jc w:val="bot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  <w:r w:rsidRPr="00E82868">
        <w:rPr>
          <w:rStyle w:val="apple-converted-space"/>
          <w:rFonts w:asciiTheme="minorHAnsi" w:hAnsiTheme="minorHAnsi"/>
          <w:b/>
          <w:sz w:val="22"/>
          <w:szCs w:val="22"/>
          <w:shd w:val="clear" w:color="auto" w:fill="FFFFFF"/>
        </w:rPr>
        <w:t>Parágrafo único.</w:t>
      </w:r>
      <w:r w:rsidRPr="00E82868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 xml:space="preserve"> Em caso de extinção do programa que trata esta Lei Complementar e sendo os profissionais oriundos de outras Secretarias, haverá o retorno destes à lotação de origem ou à função equivalente.</w:t>
      </w:r>
    </w:p>
    <w:p w:rsidR="00273FCD" w:rsidRDefault="00273FCD" w:rsidP="00807EC5">
      <w:pPr>
        <w:jc w:val="both"/>
        <w:rPr>
          <w:color w:val="000000"/>
        </w:rPr>
      </w:pPr>
    </w:p>
    <w:p w:rsidR="00081602" w:rsidRPr="00F955B8" w:rsidRDefault="00807EC5" w:rsidP="00807EC5">
      <w:pPr>
        <w:jc w:val="both"/>
      </w:pPr>
      <w:r w:rsidRPr="00F955B8">
        <w:rPr>
          <w:b/>
        </w:rPr>
        <w:t>Art</w:t>
      </w:r>
      <w:r w:rsidR="00F00B14">
        <w:rPr>
          <w:b/>
        </w:rPr>
        <w:t>. 6</w:t>
      </w:r>
      <w:r w:rsidRPr="00F955B8">
        <w:rPr>
          <w:b/>
        </w:rPr>
        <w:t>º</w:t>
      </w:r>
      <w:r w:rsidRPr="00F955B8">
        <w:t xml:space="preserve"> </w:t>
      </w:r>
      <w:r w:rsidR="00081602" w:rsidRPr="00F955B8">
        <w:t xml:space="preserve">- </w:t>
      </w:r>
      <w:r w:rsidRPr="00F955B8">
        <w:t xml:space="preserve">São atribuições dos cargos: </w:t>
      </w:r>
    </w:p>
    <w:p w:rsidR="00081602" w:rsidRPr="00F955B8" w:rsidRDefault="00807EC5" w:rsidP="00807EC5">
      <w:pPr>
        <w:jc w:val="both"/>
        <w:rPr>
          <w:b/>
        </w:rPr>
      </w:pPr>
      <w:r w:rsidRPr="00F955B8">
        <w:rPr>
          <w:b/>
        </w:rPr>
        <w:t>I – São atribuições da equipe técnica de nível superior (Assistente Social e Psicólogo) do CRAS:</w:t>
      </w:r>
    </w:p>
    <w:p w:rsidR="00081602" w:rsidRPr="00F955B8" w:rsidRDefault="00081602" w:rsidP="00807EC5">
      <w:pPr>
        <w:jc w:val="both"/>
      </w:pPr>
      <w:r w:rsidRPr="00F955B8">
        <w:t xml:space="preserve">a) </w:t>
      </w:r>
      <w:r w:rsidR="00807EC5" w:rsidRPr="00F955B8">
        <w:t>Acolhida, oferta de informações e realização de encaminhamentos às famílias usuárias do CRAS;</w:t>
      </w:r>
    </w:p>
    <w:p w:rsidR="00081602" w:rsidRPr="00F955B8" w:rsidRDefault="00081602" w:rsidP="00807EC5">
      <w:pPr>
        <w:jc w:val="both"/>
      </w:pPr>
      <w:r w:rsidRPr="00F955B8">
        <w:t xml:space="preserve">b) </w:t>
      </w:r>
      <w:r w:rsidR="00807EC5" w:rsidRPr="00F955B8">
        <w:t>Planejamento e implementação</w:t>
      </w:r>
      <w:r w:rsidR="00A31487">
        <w:t xml:space="preserve"> </w:t>
      </w:r>
      <w:r w:rsidR="00807EC5" w:rsidRPr="00F955B8">
        <w:t>do PAIF, de acordo com as características do território de abrangência do CRAS;</w:t>
      </w:r>
    </w:p>
    <w:p w:rsidR="00807EC5" w:rsidRPr="00F955B8" w:rsidRDefault="00807EC5" w:rsidP="00807EC5">
      <w:pPr>
        <w:jc w:val="both"/>
      </w:pPr>
      <w:r w:rsidRPr="00F955B8">
        <w:t xml:space="preserve"> c</w:t>
      </w:r>
      <w:r w:rsidR="00081602" w:rsidRPr="00F955B8">
        <w:t>)</w:t>
      </w:r>
      <w:r w:rsidRPr="00F955B8">
        <w:t xml:space="preserve"> Mediação de grupos de famílias dos PAIF;</w:t>
      </w:r>
    </w:p>
    <w:p w:rsidR="00081602" w:rsidRPr="00F955B8" w:rsidRDefault="00081602" w:rsidP="00807EC5">
      <w:pPr>
        <w:jc w:val="both"/>
      </w:pPr>
      <w:r w:rsidRPr="00F955B8">
        <w:t xml:space="preserve">d) </w:t>
      </w:r>
      <w:r w:rsidR="00807EC5" w:rsidRPr="00F955B8">
        <w:t>Realização de atendimento particularizados e visitas domiciliares às fa</w:t>
      </w:r>
      <w:r w:rsidRPr="00F955B8">
        <w:t xml:space="preserve">mílias referenciadas ao CRAS; </w:t>
      </w:r>
    </w:p>
    <w:p w:rsidR="00081602" w:rsidRPr="00F955B8" w:rsidRDefault="00081602" w:rsidP="00807EC5">
      <w:pPr>
        <w:jc w:val="both"/>
      </w:pPr>
      <w:r w:rsidRPr="00F955B8">
        <w:t>e)</w:t>
      </w:r>
      <w:r w:rsidR="00807EC5" w:rsidRPr="00F955B8">
        <w:t xml:space="preserve"> Desenvolvimento de atividades coletivas e comunitárias no território;</w:t>
      </w:r>
    </w:p>
    <w:p w:rsidR="00081602" w:rsidRDefault="00081602" w:rsidP="00807EC5">
      <w:pPr>
        <w:jc w:val="both"/>
      </w:pPr>
      <w:r w:rsidRPr="00F955B8">
        <w:t xml:space="preserve"> f) </w:t>
      </w:r>
      <w:r w:rsidR="00807EC5" w:rsidRPr="00F955B8">
        <w:t>Apoio técnico continuado aos profissionais responsáveis pelo(s) serviço(s) de convivência e fortalecimento de vínculos desenvolvi</w:t>
      </w:r>
      <w:r w:rsidRPr="00F955B8">
        <w:t xml:space="preserve">dos no território ou no CRAS; </w:t>
      </w:r>
    </w:p>
    <w:p w:rsidR="00FC6322" w:rsidRDefault="00FC6322" w:rsidP="00807EC5">
      <w:pPr>
        <w:jc w:val="both"/>
      </w:pPr>
    </w:p>
    <w:p w:rsidR="00CA4E62" w:rsidRDefault="00CA4E62" w:rsidP="00807EC5">
      <w:pPr>
        <w:jc w:val="both"/>
      </w:pPr>
    </w:p>
    <w:p w:rsidR="00CA4E62" w:rsidRDefault="00CA4E62" w:rsidP="00807EC5">
      <w:pPr>
        <w:jc w:val="both"/>
      </w:pPr>
    </w:p>
    <w:p w:rsidR="00CA4E62" w:rsidRDefault="00CA4E62" w:rsidP="00807EC5">
      <w:pPr>
        <w:jc w:val="both"/>
      </w:pPr>
    </w:p>
    <w:p w:rsidR="00FC6322" w:rsidRDefault="00FC6322" w:rsidP="00807EC5">
      <w:pPr>
        <w:jc w:val="both"/>
      </w:pPr>
    </w:p>
    <w:p w:rsidR="00FC6322" w:rsidRPr="00F955B8" w:rsidRDefault="00FC6322" w:rsidP="00807EC5">
      <w:pPr>
        <w:jc w:val="both"/>
      </w:pPr>
    </w:p>
    <w:p w:rsidR="00E82868" w:rsidRPr="00F955B8" w:rsidRDefault="00081602" w:rsidP="00807EC5">
      <w:pPr>
        <w:jc w:val="both"/>
      </w:pPr>
      <w:r w:rsidRPr="00F955B8">
        <w:t>g)</w:t>
      </w:r>
      <w:r w:rsidR="00807EC5" w:rsidRPr="00F955B8">
        <w:t xml:space="preserve"> Acompanhamento de famílias encaminhadas pelos serviços de convivência e fortalecimento de vínculos oferta</w:t>
      </w:r>
      <w:r w:rsidRPr="00F955B8">
        <w:t xml:space="preserve">dos no território ou no CRAS; </w:t>
      </w:r>
    </w:p>
    <w:p w:rsidR="00081602" w:rsidRPr="00F955B8" w:rsidRDefault="00081602" w:rsidP="00807EC5">
      <w:pPr>
        <w:jc w:val="both"/>
      </w:pPr>
      <w:r w:rsidRPr="00F955B8">
        <w:t>h)</w:t>
      </w:r>
      <w:r w:rsidR="00807EC5" w:rsidRPr="00F955B8">
        <w:t xml:space="preserve"> Realização da busca ativa no território de abrangência do CRA</w:t>
      </w:r>
      <w:r w:rsidR="00E82868">
        <w:t xml:space="preserve">S e desenvolvimento de projetos </w:t>
      </w:r>
      <w:r w:rsidR="00807EC5" w:rsidRPr="00F955B8">
        <w:t>que visam prevenir aumento de inci</w:t>
      </w:r>
      <w:r w:rsidRPr="00F955B8">
        <w:t xml:space="preserve">dência de situações de risco; </w:t>
      </w:r>
    </w:p>
    <w:p w:rsidR="00081602" w:rsidRPr="00F955B8" w:rsidRDefault="00081602" w:rsidP="00807EC5">
      <w:pPr>
        <w:jc w:val="both"/>
      </w:pPr>
      <w:r w:rsidRPr="00F955B8">
        <w:t>i)</w:t>
      </w:r>
      <w:r w:rsidR="00807EC5" w:rsidRPr="00F955B8">
        <w:t xml:space="preserve"> Acompanhamento das famílias em descumprimento de condicionalidades; </w:t>
      </w:r>
    </w:p>
    <w:p w:rsidR="00081602" w:rsidRPr="00F955B8" w:rsidRDefault="00081602" w:rsidP="00807EC5">
      <w:pPr>
        <w:jc w:val="both"/>
      </w:pPr>
      <w:r w:rsidRPr="00F955B8">
        <w:t>j)</w:t>
      </w:r>
      <w:r w:rsidR="00807EC5" w:rsidRPr="00F955B8">
        <w:t xml:space="preserve"> Alimentação de sistema de informação, registro das ações desenvolvidas e planejamento do trabalho de forma coletiva. </w:t>
      </w:r>
    </w:p>
    <w:p w:rsidR="00081602" w:rsidRPr="00F955B8" w:rsidRDefault="00081602" w:rsidP="00807EC5">
      <w:pPr>
        <w:jc w:val="both"/>
      </w:pPr>
      <w:r w:rsidRPr="00F955B8">
        <w:t>k)</w:t>
      </w:r>
      <w:r w:rsidR="00807EC5" w:rsidRPr="00F955B8">
        <w:t xml:space="preserve"> Articulação de ações que potencializem as boas experiências no território de abrangência; </w:t>
      </w:r>
    </w:p>
    <w:p w:rsidR="00081602" w:rsidRPr="00F955B8" w:rsidRDefault="00081602" w:rsidP="00807EC5">
      <w:pPr>
        <w:jc w:val="both"/>
      </w:pPr>
      <w:r w:rsidRPr="00F955B8">
        <w:t>l)</w:t>
      </w:r>
      <w:r w:rsidR="00807EC5" w:rsidRPr="00F955B8">
        <w:t xml:space="preserve"> Realização de encaminhamento, com acompanhamento, para a rede </w:t>
      </w:r>
      <w:r w:rsidR="00A31487">
        <w:t xml:space="preserve">sócio </w:t>
      </w:r>
      <w:r w:rsidR="00807EC5" w:rsidRPr="00F955B8">
        <w:t xml:space="preserve">assistencial; </w:t>
      </w:r>
    </w:p>
    <w:p w:rsidR="00081602" w:rsidRPr="00F955B8" w:rsidRDefault="00081602" w:rsidP="00807EC5">
      <w:pPr>
        <w:jc w:val="both"/>
      </w:pPr>
      <w:r w:rsidRPr="00F955B8">
        <w:t>m)</w:t>
      </w:r>
      <w:r w:rsidR="00807EC5" w:rsidRPr="00F955B8">
        <w:t xml:space="preserve"> Realização de encaminhame</w:t>
      </w:r>
      <w:r w:rsidRPr="00F955B8">
        <w:t xml:space="preserve">ntos para serviços setoriais; </w:t>
      </w:r>
    </w:p>
    <w:p w:rsidR="00F955B8" w:rsidRPr="00F955B8" w:rsidRDefault="00081602" w:rsidP="00807EC5">
      <w:pPr>
        <w:jc w:val="both"/>
      </w:pPr>
      <w:r w:rsidRPr="00F955B8">
        <w:t xml:space="preserve">n) </w:t>
      </w:r>
      <w:r w:rsidR="00807EC5" w:rsidRPr="00F955B8">
        <w:t>Participação das reuniões preparatórias ao planejamento municipal ou do DF;</w:t>
      </w:r>
    </w:p>
    <w:p w:rsidR="00081602" w:rsidRPr="00F955B8" w:rsidRDefault="00081602" w:rsidP="00807EC5">
      <w:pPr>
        <w:jc w:val="both"/>
      </w:pPr>
      <w:r w:rsidRPr="00F955B8">
        <w:t>o)</w:t>
      </w:r>
      <w:r w:rsidR="00807EC5" w:rsidRPr="00F955B8">
        <w:t xml:space="preserve"> Participação de reuniões sistemáticas no CRAS, para planejamento das ações semanais a serem desenvolvidas, definição de fluxos, instituição de rotina de atendimento e acolhimento dos usuários; organização dos encaminhamentos, fluxos de informações com outros setores, procedimentos, estratégias de resposta às demandas e de fortalecimento das potencialidades do território.</w:t>
      </w:r>
    </w:p>
    <w:p w:rsidR="00081602" w:rsidRPr="00F955B8" w:rsidRDefault="00807EC5" w:rsidP="00807EC5">
      <w:pPr>
        <w:jc w:val="both"/>
        <w:rPr>
          <w:b/>
        </w:rPr>
      </w:pPr>
      <w:r w:rsidRPr="00F955B8">
        <w:rPr>
          <w:b/>
        </w:rPr>
        <w:t xml:space="preserve"> II – São atribuições do Orientador Social:</w:t>
      </w:r>
    </w:p>
    <w:p w:rsidR="00294DBC" w:rsidRPr="00F955B8" w:rsidRDefault="00081602" w:rsidP="00081602">
      <w:pPr>
        <w:jc w:val="both"/>
      </w:pPr>
      <w:r w:rsidRPr="00F955B8">
        <w:t>a)</w:t>
      </w:r>
      <w:r w:rsidR="00807EC5" w:rsidRPr="00F955B8">
        <w:t xml:space="preserve"> Apoio ao trabalho dos técnicos de nível superior da equipe de referência do CRAS, em especial no que se refere às funções administrativas; </w:t>
      </w:r>
    </w:p>
    <w:p w:rsidR="00294DBC" w:rsidRPr="00F955B8" w:rsidRDefault="00294DBC" w:rsidP="00081602">
      <w:pPr>
        <w:jc w:val="both"/>
      </w:pPr>
      <w:r w:rsidRPr="00F955B8">
        <w:t>b)</w:t>
      </w:r>
      <w:r w:rsidR="00807EC5" w:rsidRPr="00F955B8">
        <w:t xml:space="preserve"> Participação de reuniões sistemáticas de planejamento de atividades e de avaliação do processo de trabalho com a equipe de referência do CRAS; </w:t>
      </w:r>
    </w:p>
    <w:p w:rsidR="00294DBC" w:rsidRPr="00F955B8" w:rsidRDefault="00294DBC" w:rsidP="00081602">
      <w:pPr>
        <w:jc w:val="both"/>
      </w:pPr>
      <w:r w:rsidRPr="00F955B8">
        <w:t>c)</w:t>
      </w:r>
      <w:r w:rsidR="00807EC5" w:rsidRPr="00F955B8">
        <w:t xml:space="preserve"> Recepção e oferta de informações à</w:t>
      </w:r>
      <w:r w:rsidRPr="00F955B8">
        <w:t xml:space="preserve">s famílias usuárias do CRAS; </w:t>
      </w:r>
    </w:p>
    <w:p w:rsidR="00294DBC" w:rsidRPr="00F955B8" w:rsidRDefault="00294DBC" w:rsidP="00081602">
      <w:pPr>
        <w:jc w:val="both"/>
      </w:pPr>
      <w:r w:rsidRPr="00F955B8">
        <w:t xml:space="preserve">d) </w:t>
      </w:r>
      <w:r w:rsidR="00807EC5" w:rsidRPr="00F955B8">
        <w:t>Mediação dos processos grupais, próprios dos serviços de convivência e fortalecimentos de</w:t>
      </w:r>
      <w:r w:rsidRPr="00F955B8">
        <w:t xml:space="preserve"> vínculos, ofertados no CRAS; </w:t>
      </w:r>
    </w:p>
    <w:p w:rsidR="00294DBC" w:rsidRPr="00F955B8" w:rsidRDefault="00294DBC" w:rsidP="00081602">
      <w:pPr>
        <w:jc w:val="both"/>
      </w:pPr>
      <w:r w:rsidRPr="00F955B8">
        <w:t xml:space="preserve">e) </w:t>
      </w:r>
      <w:r w:rsidR="00807EC5" w:rsidRPr="00F955B8">
        <w:t>Participação de reuniões sistemáticas de planejamento de atividades e de avaliação do processo de trabalho com a equipe de referência d</w:t>
      </w:r>
      <w:r w:rsidRPr="00F955B8">
        <w:t xml:space="preserve">o CRAS; </w:t>
      </w:r>
    </w:p>
    <w:p w:rsidR="00294DBC" w:rsidRPr="00F955B8" w:rsidRDefault="00294DBC" w:rsidP="00081602">
      <w:pPr>
        <w:jc w:val="both"/>
      </w:pPr>
      <w:r w:rsidRPr="00F955B8">
        <w:t>f)</w:t>
      </w:r>
      <w:r w:rsidR="00807EC5" w:rsidRPr="00F955B8">
        <w:t xml:space="preserve"> Participação das atividades de capacitação (ou formação continuada) da equipe de referência do CRAS. </w:t>
      </w:r>
    </w:p>
    <w:p w:rsidR="00294DBC" w:rsidRPr="00F955B8" w:rsidRDefault="00807EC5" w:rsidP="00081602">
      <w:pPr>
        <w:jc w:val="both"/>
        <w:rPr>
          <w:b/>
        </w:rPr>
      </w:pPr>
      <w:r w:rsidRPr="00F955B8">
        <w:rPr>
          <w:b/>
        </w:rPr>
        <w:t xml:space="preserve">III – São atribuições do Coordenador do CRAS: </w:t>
      </w:r>
    </w:p>
    <w:p w:rsidR="00294DBC" w:rsidRPr="00F955B8" w:rsidRDefault="00294DBC" w:rsidP="00081602">
      <w:pPr>
        <w:jc w:val="both"/>
      </w:pPr>
      <w:r w:rsidRPr="00F955B8">
        <w:t xml:space="preserve">a) </w:t>
      </w:r>
      <w:r w:rsidR="00807EC5" w:rsidRPr="00F955B8">
        <w:t xml:space="preserve"> Articular, acompanhar e avaliar o processo de implantação do CRAS e a implementação dos programas, serviços, projetos de proteção social básica operacionalizada nessa unidade;</w:t>
      </w:r>
    </w:p>
    <w:p w:rsidR="00294DBC" w:rsidRDefault="00294DBC" w:rsidP="00081602">
      <w:pPr>
        <w:jc w:val="both"/>
      </w:pPr>
      <w:r w:rsidRPr="00F955B8">
        <w:t xml:space="preserve"> b)</w:t>
      </w:r>
      <w:r w:rsidR="00807EC5" w:rsidRPr="00F955B8">
        <w:t xml:space="preserve"> Coordenar a execução e o monitoramento dos serviços, o registro de informações e a avaliação das ações, programas, projetos, serviços e benefícios; </w:t>
      </w:r>
    </w:p>
    <w:p w:rsidR="00CA4E62" w:rsidRDefault="00CA4E62" w:rsidP="00081602">
      <w:pPr>
        <w:jc w:val="both"/>
      </w:pPr>
    </w:p>
    <w:p w:rsidR="00CA4E62" w:rsidRDefault="00CA4E62" w:rsidP="00081602">
      <w:pPr>
        <w:jc w:val="both"/>
      </w:pPr>
    </w:p>
    <w:p w:rsidR="00CA4E62" w:rsidRPr="00F955B8" w:rsidRDefault="00CA4E62" w:rsidP="00081602">
      <w:pPr>
        <w:jc w:val="both"/>
      </w:pPr>
    </w:p>
    <w:p w:rsidR="00294DBC" w:rsidRDefault="00294DBC" w:rsidP="00081602">
      <w:pPr>
        <w:jc w:val="both"/>
      </w:pPr>
      <w:r w:rsidRPr="00F955B8">
        <w:t>c)</w:t>
      </w:r>
      <w:r w:rsidR="00807EC5" w:rsidRPr="00F955B8">
        <w:t xml:space="preserve"> Participar da elaboração, acompanhar e avaliar os fluxos e procedimentos para garantir a efetivação da referência e contra referência; </w:t>
      </w:r>
    </w:p>
    <w:p w:rsidR="00294DBC" w:rsidRPr="00F955B8" w:rsidRDefault="00294DBC" w:rsidP="00081602">
      <w:pPr>
        <w:jc w:val="both"/>
      </w:pPr>
      <w:r w:rsidRPr="00F955B8">
        <w:t>d)</w:t>
      </w:r>
      <w:r w:rsidR="00807EC5" w:rsidRPr="00F955B8">
        <w:t xml:space="preserve"> Coordenar a execução das ações, de forma a manter o diálogo e garantir a participação dos profissionais, bem como das famílias inseridas nos serviços ofertados pelo CRAS e pela rede prestadora de serviços no território; </w:t>
      </w:r>
    </w:p>
    <w:p w:rsidR="00294DBC" w:rsidRPr="00F955B8" w:rsidRDefault="00294DBC" w:rsidP="00081602">
      <w:pPr>
        <w:jc w:val="both"/>
      </w:pPr>
      <w:r w:rsidRPr="00F955B8">
        <w:t>e)</w:t>
      </w:r>
      <w:r w:rsidR="00807EC5" w:rsidRPr="00F955B8">
        <w:t xml:space="preserve"> Definir, com participação da equipe de profissionais, os critérios de inclusão, acompanhamento e desligamento das famílias, dos serviços ofertados no CRAS;</w:t>
      </w:r>
    </w:p>
    <w:p w:rsidR="00294DBC" w:rsidRPr="00F955B8" w:rsidRDefault="00294DBC" w:rsidP="00807EC5">
      <w:pPr>
        <w:jc w:val="both"/>
      </w:pPr>
      <w:r w:rsidRPr="00F955B8">
        <w:t xml:space="preserve"> f)</w:t>
      </w:r>
      <w:r w:rsidR="00807EC5" w:rsidRPr="00F955B8">
        <w:t xml:space="preserve"> Coordenar a definição, junto com a equipe de profissionais e representantes da rede sócio</w:t>
      </w:r>
      <w:r w:rsidR="00A31487">
        <w:t xml:space="preserve"> </w:t>
      </w:r>
      <w:r w:rsidR="00807EC5" w:rsidRPr="00F955B8">
        <w:t>assistencial do território, o fluxo de entrada, acompanhamento, monitoramento</w:t>
      </w:r>
      <w:r w:rsidRPr="00F955B8">
        <w:t xml:space="preserve">, </w:t>
      </w:r>
      <w:r w:rsidR="00807EC5" w:rsidRPr="00F955B8">
        <w:t>avaliação e desligamento das famílias e indivíduos nos serviços de proteção social básica da rede sócio</w:t>
      </w:r>
      <w:r w:rsidR="00A31487">
        <w:t xml:space="preserve"> </w:t>
      </w:r>
      <w:r w:rsidR="00807EC5" w:rsidRPr="00F955B8">
        <w:t>assistencial referenciada ao CRAS;</w:t>
      </w:r>
    </w:p>
    <w:p w:rsidR="00F955B8" w:rsidRPr="00F955B8" w:rsidRDefault="00294DBC" w:rsidP="00807EC5">
      <w:pPr>
        <w:jc w:val="both"/>
      </w:pPr>
      <w:r w:rsidRPr="00F955B8">
        <w:t xml:space="preserve"> g)</w:t>
      </w:r>
      <w:r w:rsidR="00807EC5" w:rsidRPr="00F955B8">
        <w:t xml:space="preserve"> Promover a articulação entre serviços, transferência de renda e benefícios sócio</w:t>
      </w:r>
      <w:r w:rsidR="00A31487">
        <w:t xml:space="preserve"> </w:t>
      </w:r>
      <w:r w:rsidR="00807EC5" w:rsidRPr="00F955B8">
        <w:t>assistenciais na área de abrangência do CRAS;</w:t>
      </w:r>
    </w:p>
    <w:p w:rsidR="00294DBC" w:rsidRPr="00F955B8" w:rsidRDefault="00294DBC" w:rsidP="00807EC5">
      <w:pPr>
        <w:jc w:val="both"/>
      </w:pPr>
      <w:r w:rsidRPr="00F955B8">
        <w:t xml:space="preserve"> h)</w:t>
      </w:r>
      <w:r w:rsidR="00807EC5" w:rsidRPr="00F955B8">
        <w:t xml:space="preserve"> Definir, junto com a equipe técnica, os meios e as ferramentas teórico-metodológicos de trabalho social com famílias e dos serviços de convivência;</w:t>
      </w:r>
    </w:p>
    <w:p w:rsidR="00091F6D" w:rsidRPr="00F955B8" w:rsidRDefault="00294DBC" w:rsidP="00807EC5">
      <w:pPr>
        <w:jc w:val="both"/>
      </w:pPr>
      <w:r w:rsidRPr="00F955B8">
        <w:t xml:space="preserve"> i)</w:t>
      </w:r>
      <w:r w:rsidR="00807EC5" w:rsidRPr="00F955B8">
        <w:t xml:space="preserve"> Contribuir para avaliação, a ser feita pelo gestor, da eficácia, eficiência e impactos dos programas, serviços e projetos na qualidade de vida dos usuários;</w:t>
      </w:r>
    </w:p>
    <w:p w:rsidR="00294DBC" w:rsidRPr="00F955B8" w:rsidRDefault="00294DBC" w:rsidP="00807EC5">
      <w:pPr>
        <w:jc w:val="both"/>
      </w:pPr>
      <w:r w:rsidRPr="00F955B8">
        <w:t xml:space="preserve"> j)</w:t>
      </w:r>
      <w:r w:rsidR="00807EC5" w:rsidRPr="00F955B8">
        <w:t xml:space="preserve"> Efetuar ações de mapeamento, articulação e potencialização da rede </w:t>
      </w:r>
      <w:proofErr w:type="spellStart"/>
      <w:r w:rsidR="00807EC5" w:rsidRPr="00F955B8">
        <w:t>socioassistencial</w:t>
      </w:r>
      <w:proofErr w:type="spellEnd"/>
      <w:r w:rsidR="00807EC5" w:rsidRPr="00F955B8">
        <w:t xml:space="preserve"> no território de abrangência do CRAS e fazer a gestão local desta rede; </w:t>
      </w:r>
    </w:p>
    <w:p w:rsidR="00294DBC" w:rsidRPr="00F955B8" w:rsidRDefault="00294DBC" w:rsidP="00807EC5">
      <w:pPr>
        <w:jc w:val="both"/>
      </w:pPr>
      <w:r w:rsidRPr="00F955B8">
        <w:t>k)</w:t>
      </w:r>
      <w:r w:rsidR="00807EC5" w:rsidRPr="00F955B8">
        <w:t xml:space="preserve"> Efetuar ações de mapeamento e articulação das redes de apoio informais existentes no território (lideranças comunitárias, associações de bairro); </w:t>
      </w:r>
    </w:p>
    <w:p w:rsidR="00294DBC" w:rsidRPr="00F955B8" w:rsidRDefault="00294DBC" w:rsidP="00807EC5">
      <w:pPr>
        <w:jc w:val="both"/>
      </w:pPr>
      <w:r w:rsidRPr="00F955B8">
        <w:t>l)</w:t>
      </w:r>
      <w:r w:rsidR="00807EC5" w:rsidRPr="00F955B8">
        <w:t xml:space="preserve"> Coordenar a alimentação de sistemas de informação de âmbito local e monitorar o envio regular e nos prazos, de informações sobre os serviços </w:t>
      </w:r>
      <w:proofErr w:type="spellStart"/>
      <w:r w:rsidR="00807EC5" w:rsidRPr="00F955B8">
        <w:t>sócioassistenciais</w:t>
      </w:r>
      <w:proofErr w:type="spellEnd"/>
      <w:r w:rsidR="00807EC5" w:rsidRPr="00F955B8">
        <w:t xml:space="preserve"> referenciados, encaminhando-os à Secretaria Municipal (ou do DF) de Assistência Social; </w:t>
      </w:r>
    </w:p>
    <w:p w:rsidR="00294DBC" w:rsidRPr="00F955B8" w:rsidRDefault="00294DBC" w:rsidP="00807EC5">
      <w:pPr>
        <w:jc w:val="both"/>
      </w:pPr>
      <w:r w:rsidRPr="00F955B8">
        <w:t>m)</w:t>
      </w:r>
      <w:r w:rsidR="00807EC5" w:rsidRPr="00F955B8">
        <w:t xml:space="preserve"> Participar dos processos de articulação </w:t>
      </w:r>
      <w:proofErr w:type="spellStart"/>
      <w:r w:rsidR="00807EC5" w:rsidRPr="00F955B8">
        <w:t>intersetorial</w:t>
      </w:r>
      <w:proofErr w:type="spellEnd"/>
      <w:r w:rsidR="00807EC5" w:rsidRPr="00F955B8">
        <w:t xml:space="preserve"> no território do CRAS;</w:t>
      </w:r>
    </w:p>
    <w:p w:rsidR="00294DBC" w:rsidRPr="00F955B8" w:rsidRDefault="00294DBC" w:rsidP="00807EC5">
      <w:pPr>
        <w:jc w:val="both"/>
      </w:pPr>
      <w:r w:rsidRPr="00F955B8">
        <w:t xml:space="preserve"> n)</w:t>
      </w:r>
      <w:r w:rsidR="00807EC5" w:rsidRPr="00F955B8">
        <w:t xml:space="preserve"> Averiguar as necessidades de capacitação da equipe de referência e informar a Secretaria de Assistência So</w:t>
      </w:r>
      <w:r w:rsidRPr="00F955B8">
        <w:t xml:space="preserve">cial (do município ou do DF); </w:t>
      </w:r>
    </w:p>
    <w:p w:rsidR="00294DBC" w:rsidRPr="00F955B8" w:rsidRDefault="00294DBC" w:rsidP="00807EC5">
      <w:pPr>
        <w:jc w:val="both"/>
      </w:pPr>
      <w:r w:rsidRPr="00F955B8">
        <w:t>o)</w:t>
      </w:r>
      <w:r w:rsidR="00807EC5" w:rsidRPr="00F955B8">
        <w:t xml:space="preserve"> Planejar e coordenar o processo de busca ativa no território de abrangência do CRAS, em consonância com diretrizes da Secretaria de Assistência Social (do município ou do DF); </w:t>
      </w:r>
    </w:p>
    <w:p w:rsidR="00294DBC" w:rsidRPr="00F955B8" w:rsidRDefault="00294DBC" w:rsidP="00807EC5">
      <w:pPr>
        <w:jc w:val="both"/>
      </w:pPr>
      <w:r w:rsidRPr="00F955B8">
        <w:t>p)</w:t>
      </w:r>
      <w:r w:rsidR="00807EC5" w:rsidRPr="00F955B8">
        <w:t xml:space="preserve"> Participar das reuniões de planejamento promovidas pela Secretaria de Assistência Social (do município ou do DF), contribuindo com sugestões estratégicas para a melhoria dos serviços a serem prestados; </w:t>
      </w:r>
    </w:p>
    <w:p w:rsidR="00294DBC" w:rsidRDefault="00294DBC" w:rsidP="00807EC5">
      <w:pPr>
        <w:jc w:val="both"/>
      </w:pPr>
      <w:r w:rsidRPr="00F955B8">
        <w:t>q)</w:t>
      </w:r>
      <w:r w:rsidR="00807EC5" w:rsidRPr="00F955B8">
        <w:t xml:space="preserve"> Participar de reuniões sistemáticas, com os demais trabalhadores da Assistência Social; </w:t>
      </w:r>
    </w:p>
    <w:p w:rsidR="00CA4E62" w:rsidRDefault="00CA4E62" w:rsidP="00807EC5">
      <w:pPr>
        <w:jc w:val="both"/>
      </w:pPr>
    </w:p>
    <w:p w:rsidR="00CA4E62" w:rsidRDefault="00CA4E62" w:rsidP="00807EC5">
      <w:pPr>
        <w:jc w:val="both"/>
      </w:pPr>
    </w:p>
    <w:p w:rsidR="00CA4E62" w:rsidRDefault="00CA4E62" w:rsidP="00807EC5">
      <w:pPr>
        <w:jc w:val="both"/>
      </w:pPr>
    </w:p>
    <w:p w:rsidR="00CA4E62" w:rsidRPr="00F955B8" w:rsidRDefault="00CA4E62" w:rsidP="00807EC5">
      <w:pPr>
        <w:jc w:val="both"/>
      </w:pPr>
    </w:p>
    <w:p w:rsidR="00100B50" w:rsidRPr="00F955B8" w:rsidRDefault="00100B50" w:rsidP="00807EC5">
      <w:pPr>
        <w:jc w:val="both"/>
        <w:rPr>
          <w:b/>
        </w:rPr>
      </w:pPr>
      <w:r w:rsidRPr="00F955B8">
        <w:rPr>
          <w:b/>
        </w:rPr>
        <w:t>IV- São atribuições do Auxiliar Administrativo:</w:t>
      </w:r>
    </w:p>
    <w:p w:rsidR="00100B50" w:rsidRDefault="009D40F6" w:rsidP="00100B50">
      <w:pPr>
        <w:pStyle w:val="PargrafodaLista"/>
        <w:numPr>
          <w:ilvl w:val="0"/>
          <w:numId w:val="2"/>
        </w:numPr>
        <w:jc w:val="both"/>
      </w:pPr>
      <w:r>
        <w:t>Recepcionar</w:t>
      </w:r>
      <w:r w:rsidR="00100B50" w:rsidRPr="00F955B8">
        <w:t>,</w:t>
      </w:r>
      <w:r>
        <w:t xml:space="preserve"> e agendar atendimento e entrevistas para as ações próprias dos serviços sócio assistenciais e para inserção dos usuários no </w:t>
      </w:r>
      <w:proofErr w:type="spellStart"/>
      <w:r>
        <w:t>CADunico</w:t>
      </w:r>
      <w:proofErr w:type="spellEnd"/>
      <w:r>
        <w:t>;</w:t>
      </w:r>
    </w:p>
    <w:p w:rsidR="009D40F6" w:rsidRPr="00F955B8" w:rsidRDefault="009D40F6" w:rsidP="00100B50">
      <w:pPr>
        <w:pStyle w:val="PargrafodaLista"/>
        <w:numPr>
          <w:ilvl w:val="0"/>
          <w:numId w:val="2"/>
        </w:numPr>
        <w:jc w:val="both"/>
      </w:pPr>
      <w:r>
        <w:t>Sistematizar, organizar, e prestar informações sobre as ações da assistência social;</w:t>
      </w:r>
    </w:p>
    <w:p w:rsidR="00100B50" w:rsidRDefault="00100B50" w:rsidP="00100B50">
      <w:pPr>
        <w:pStyle w:val="PargrafodaLista"/>
        <w:numPr>
          <w:ilvl w:val="0"/>
          <w:numId w:val="2"/>
        </w:numPr>
        <w:jc w:val="both"/>
      </w:pPr>
      <w:r w:rsidRPr="00F955B8">
        <w:t>Apoio ao trabalho dos técnicos de nível superior da equipe de referência do CRAS, em especial no que se re</w:t>
      </w:r>
      <w:r w:rsidR="009D40F6">
        <w:t>fere as funções administrativas;</w:t>
      </w:r>
    </w:p>
    <w:p w:rsidR="009D40F6" w:rsidRPr="00F955B8" w:rsidRDefault="009D40F6" w:rsidP="00100B50">
      <w:pPr>
        <w:pStyle w:val="PargrafodaLista"/>
        <w:numPr>
          <w:ilvl w:val="0"/>
          <w:numId w:val="2"/>
        </w:numPr>
        <w:jc w:val="both"/>
      </w:pPr>
      <w:r>
        <w:t>Controlar estoque e patrimônio</w:t>
      </w:r>
      <w:r w:rsidR="002B2F84">
        <w:t>;</w:t>
      </w:r>
    </w:p>
    <w:p w:rsidR="00100B50" w:rsidRPr="00F955B8" w:rsidRDefault="00100B50" w:rsidP="00100B50">
      <w:pPr>
        <w:pStyle w:val="PargrafodaLista"/>
        <w:numPr>
          <w:ilvl w:val="0"/>
          <w:numId w:val="2"/>
        </w:numPr>
        <w:jc w:val="both"/>
      </w:pPr>
      <w:r w:rsidRPr="00F955B8">
        <w:t>Participar de reuniões sistemáticas de planejamento de atividades e de avaliação do processo de trabalho com equipe de referência do CRAS;</w:t>
      </w:r>
    </w:p>
    <w:p w:rsidR="00100B50" w:rsidRPr="00F955B8" w:rsidRDefault="00100B50" w:rsidP="00100B50">
      <w:pPr>
        <w:pStyle w:val="PargrafodaLista"/>
        <w:numPr>
          <w:ilvl w:val="0"/>
          <w:numId w:val="2"/>
        </w:numPr>
        <w:jc w:val="both"/>
      </w:pPr>
      <w:r w:rsidRPr="00F955B8">
        <w:t>Participar das atividades de capacitação continuada da equipe de referência do CRAS;</w:t>
      </w:r>
    </w:p>
    <w:p w:rsidR="00100B50" w:rsidRPr="00F955B8" w:rsidRDefault="00100B50" w:rsidP="00100B50">
      <w:pPr>
        <w:pStyle w:val="PargrafodaLista"/>
        <w:jc w:val="both"/>
      </w:pPr>
    </w:p>
    <w:p w:rsidR="00100B50" w:rsidRPr="00F955B8" w:rsidRDefault="00EB3699" w:rsidP="00100B50">
      <w:pPr>
        <w:pStyle w:val="PargrafodaLista"/>
        <w:ind w:left="0"/>
        <w:jc w:val="both"/>
        <w:rPr>
          <w:b/>
        </w:rPr>
      </w:pPr>
      <w:r w:rsidRPr="00F955B8">
        <w:rPr>
          <w:b/>
        </w:rPr>
        <w:t>V – São atribuições da Zeladora:</w:t>
      </w:r>
    </w:p>
    <w:p w:rsidR="00EB3699" w:rsidRPr="00F955B8" w:rsidRDefault="00EB3699" w:rsidP="00100B50">
      <w:pPr>
        <w:pStyle w:val="PargrafodaLista"/>
        <w:ind w:left="0"/>
        <w:jc w:val="both"/>
      </w:pPr>
    </w:p>
    <w:p w:rsidR="00EB3699" w:rsidRPr="00F955B8" w:rsidRDefault="00EB3699" w:rsidP="00EB3699">
      <w:pPr>
        <w:pStyle w:val="PargrafodaLista"/>
        <w:numPr>
          <w:ilvl w:val="0"/>
          <w:numId w:val="3"/>
        </w:numPr>
        <w:jc w:val="both"/>
      </w:pPr>
      <w:r w:rsidRPr="00F955B8">
        <w:t xml:space="preserve">Manter </w:t>
      </w:r>
      <w:r w:rsidRPr="00F955B8">
        <w:rPr>
          <w:color w:val="000000"/>
        </w:rPr>
        <w:t>o serviço de zeladoria, limpeza e conservação,</w:t>
      </w:r>
      <w:r w:rsidR="00A035F1" w:rsidRPr="00F955B8">
        <w:rPr>
          <w:color w:val="000000"/>
        </w:rPr>
        <w:t xml:space="preserve"> </w:t>
      </w:r>
      <w:r w:rsidRPr="00F955B8">
        <w:rPr>
          <w:color w:val="000000"/>
        </w:rPr>
        <w:t>do ambiente de trabalho da equipe de referência do CRAS;</w:t>
      </w:r>
    </w:p>
    <w:p w:rsidR="00A035F1" w:rsidRPr="00E82868" w:rsidRDefault="00A035F1" w:rsidP="00E82868">
      <w:pPr>
        <w:pStyle w:val="PargrafodaLista"/>
        <w:numPr>
          <w:ilvl w:val="0"/>
          <w:numId w:val="3"/>
        </w:numPr>
        <w:jc w:val="both"/>
      </w:pPr>
      <w:r w:rsidRPr="00F955B8">
        <w:rPr>
          <w:color w:val="000000"/>
        </w:rPr>
        <w:t>Trabalhar seguindo as normas de segurança, higiene, qualidade e proteção ao meio ambiente e ás pessoas, e no desempenho das atividades, utilizar-se de capacidades comunicativas.</w:t>
      </w:r>
    </w:p>
    <w:p w:rsidR="00E82868" w:rsidRPr="00E82868" w:rsidRDefault="00E82868" w:rsidP="00E82868">
      <w:pPr>
        <w:pStyle w:val="PargrafodaLista"/>
        <w:ind w:left="765"/>
        <w:jc w:val="both"/>
      </w:pPr>
    </w:p>
    <w:p w:rsidR="00A035F1" w:rsidRPr="00F955B8" w:rsidRDefault="00A035F1" w:rsidP="00A035F1">
      <w:pPr>
        <w:pStyle w:val="PargrafodaLista"/>
        <w:ind w:left="0"/>
        <w:jc w:val="both"/>
        <w:rPr>
          <w:b/>
          <w:color w:val="000000"/>
        </w:rPr>
      </w:pPr>
      <w:r w:rsidRPr="00F955B8">
        <w:rPr>
          <w:b/>
          <w:color w:val="000000"/>
        </w:rPr>
        <w:t>VI – São atribuições da Merendeira:</w:t>
      </w:r>
    </w:p>
    <w:p w:rsidR="00A035F1" w:rsidRPr="00F955B8" w:rsidRDefault="00A035F1" w:rsidP="00A035F1">
      <w:pPr>
        <w:pStyle w:val="PargrafodaLista"/>
        <w:ind w:left="0"/>
        <w:jc w:val="both"/>
        <w:rPr>
          <w:color w:val="000000"/>
        </w:rPr>
      </w:pPr>
    </w:p>
    <w:p w:rsidR="00A035F1" w:rsidRPr="00F955B8" w:rsidRDefault="00A035F1" w:rsidP="00A035F1">
      <w:pPr>
        <w:pStyle w:val="PargrafodaLista"/>
        <w:numPr>
          <w:ilvl w:val="0"/>
          <w:numId w:val="4"/>
        </w:numPr>
        <w:jc w:val="both"/>
        <w:rPr>
          <w:color w:val="000000"/>
        </w:rPr>
      </w:pPr>
      <w:r w:rsidRPr="00F955B8">
        <w:rPr>
          <w:color w:val="000000"/>
        </w:rPr>
        <w:t>Desempenhar atividades de organização e supervisão dos serviços de cozinha em locais de refeições;</w:t>
      </w:r>
    </w:p>
    <w:p w:rsidR="00F3259E" w:rsidRPr="00F955B8" w:rsidRDefault="00A035F1" w:rsidP="00A035F1">
      <w:pPr>
        <w:pStyle w:val="PargrafodaLista"/>
        <w:numPr>
          <w:ilvl w:val="0"/>
          <w:numId w:val="4"/>
        </w:numPr>
        <w:jc w:val="both"/>
        <w:rPr>
          <w:color w:val="000000"/>
        </w:rPr>
      </w:pPr>
      <w:r w:rsidRPr="00F955B8">
        <w:rPr>
          <w:color w:val="000000"/>
        </w:rPr>
        <w:t xml:space="preserve">Apoiar no planejamento de cardápios e elaboração do pré-preparo, o preparo e a finalização e na triagem de validação e armazenamento de alimentos, observando métodos de cocção e padrões </w:t>
      </w:r>
      <w:r w:rsidR="00F3259E" w:rsidRPr="00F955B8">
        <w:rPr>
          <w:color w:val="000000"/>
        </w:rPr>
        <w:t>de qualidade.</w:t>
      </w:r>
    </w:p>
    <w:p w:rsidR="00F3259E" w:rsidRPr="00F955B8" w:rsidRDefault="00A035F1" w:rsidP="00F3259E">
      <w:pPr>
        <w:pStyle w:val="PargrafodaLista"/>
        <w:numPr>
          <w:ilvl w:val="0"/>
          <w:numId w:val="3"/>
        </w:numPr>
        <w:jc w:val="both"/>
      </w:pPr>
      <w:r w:rsidRPr="00F955B8">
        <w:rPr>
          <w:color w:val="000000"/>
        </w:rPr>
        <w:t xml:space="preserve"> </w:t>
      </w:r>
      <w:r w:rsidR="00F3259E" w:rsidRPr="00F955B8">
        <w:rPr>
          <w:color w:val="000000"/>
        </w:rPr>
        <w:t>Trabalhar seguindo as normas de segurança, higiene, qualidade e proteção ao meio ambiente e ás pessoas, e no desempenho das atividades, utilizar-se de capacidades comunicativas.</w:t>
      </w:r>
    </w:p>
    <w:p w:rsidR="00A035F1" w:rsidRPr="00F955B8" w:rsidRDefault="00A035F1" w:rsidP="00F3259E">
      <w:pPr>
        <w:pStyle w:val="PargrafodaLista"/>
        <w:ind w:left="810"/>
        <w:jc w:val="both"/>
        <w:rPr>
          <w:color w:val="000000"/>
        </w:rPr>
      </w:pPr>
    </w:p>
    <w:p w:rsidR="00F3259E" w:rsidRPr="00F955B8" w:rsidRDefault="00F3259E" w:rsidP="00F3259E">
      <w:pPr>
        <w:pStyle w:val="PargrafodaLista"/>
        <w:ind w:left="810"/>
        <w:jc w:val="both"/>
        <w:rPr>
          <w:b/>
          <w:color w:val="000000"/>
        </w:rPr>
      </w:pPr>
      <w:r w:rsidRPr="00F955B8">
        <w:rPr>
          <w:b/>
          <w:color w:val="000000"/>
        </w:rPr>
        <w:t>VII- São atribuições do Motorista:</w:t>
      </w:r>
    </w:p>
    <w:p w:rsidR="00F3259E" w:rsidRPr="00F955B8" w:rsidRDefault="00F3259E" w:rsidP="00F3259E">
      <w:pPr>
        <w:pStyle w:val="PargrafodaLista"/>
        <w:ind w:left="810"/>
        <w:jc w:val="both"/>
        <w:rPr>
          <w:color w:val="000000"/>
        </w:rPr>
      </w:pPr>
    </w:p>
    <w:p w:rsidR="00F3259E" w:rsidRPr="00F955B8" w:rsidRDefault="00F3259E" w:rsidP="00F3259E">
      <w:pPr>
        <w:pStyle w:val="PargrafodaLista"/>
        <w:numPr>
          <w:ilvl w:val="0"/>
          <w:numId w:val="5"/>
        </w:numPr>
        <w:jc w:val="both"/>
        <w:rPr>
          <w:color w:val="000000"/>
        </w:rPr>
      </w:pPr>
      <w:r w:rsidRPr="00F955B8">
        <w:rPr>
          <w:color w:val="000000"/>
        </w:rPr>
        <w:t>Transportar a equipe de referência do CRAS e usuários do SUAS;</w:t>
      </w:r>
    </w:p>
    <w:p w:rsidR="00F3259E" w:rsidRPr="00F955B8" w:rsidRDefault="00F3259E" w:rsidP="00F3259E">
      <w:pPr>
        <w:pStyle w:val="PargrafodaLista"/>
        <w:numPr>
          <w:ilvl w:val="0"/>
          <w:numId w:val="5"/>
        </w:numPr>
        <w:jc w:val="both"/>
        <w:rPr>
          <w:color w:val="000000"/>
        </w:rPr>
      </w:pPr>
      <w:r w:rsidRPr="00F955B8">
        <w:rPr>
          <w:color w:val="000000"/>
        </w:rPr>
        <w:t>Dirigir e manobrar veículos;</w:t>
      </w:r>
    </w:p>
    <w:p w:rsidR="00F3259E" w:rsidRPr="00F955B8" w:rsidRDefault="00F3259E" w:rsidP="00F3259E">
      <w:pPr>
        <w:pStyle w:val="PargrafodaLista"/>
        <w:numPr>
          <w:ilvl w:val="0"/>
          <w:numId w:val="5"/>
        </w:numPr>
        <w:jc w:val="both"/>
        <w:rPr>
          <w:color w:val="000000"/>
        </w:rPr>
      </w:pPr>
      <w:r w:rsidRPr="00F955B8">
        <w:rPr>
          <w:color w:val="000000"/>
        </w:rPr>
        <w:t>Realizar manutenção e verificações básicas do veículo;</w:t>
      </w:r>
    </w:p>
    <w:p w:rsidR="00A035F1" w:rsidRPr="00F955B8" w:rsidRDefault="00F3259E" w:rsidP="00F955B8">
      <w:pPr>
        <w:pStyle w:val="PargrafodaLista"/>
        <w:numPr>
          <w:ilvl w:val="0"/>
          <w:numId w:val="5"/>
        </w:numPr>
        <w:jc w:val="both"/>
      </w:pPr>
      <w:r w:rsidRPr="00F955B8">
        <w:rPr>
          <w:color w:val="000000"/>
        </w:rPr>
        <w:t>Trabalhar seguindo as normas de segurança, higiene, qualidade e proteção ao meio ambiente e ás pessoas, e no desempenho das atividades, utilizar-se de capacidades comunicativas.</w:t>
      </w:r>
    </w:p>
    <w:p w:rsidR="00294DBC" w:rsidRDefault="00F00B14" w:rsidP="00807EC5">
      <w:pPr>
        <w:jc w:val="both"/>
      </w:pPr>
      <w:r>
        <w:rPr>
          <w:b/>
        </w:rPr>
        <w:t>Art. 7</w:t>
      </w:r>
      <w:r w:rsidR="00807EC5" w:rsidRPr="00F955B8">
        <w:rPr>
          <w:b/>
        </w:rPr>
        <w:t>º</w:t>
      </w:r>
      <w:r w:rsidR="00091F6D" w:rsidRPr="00F955B8">
        <w:rPr>
          <w:b/>
        </w:rPr>
        <w:t xml:space="preserve"> -</w:t>
      </w:r>
      <w:r w:rsidR="00807EC5" w:rsidRPr="00F955B8">
        <w:t xml:space="preserve"> Constituem </w:t>
      </w:r>
      <w:r w:rsidR="00807EC5" w:rsidRPr="00F97441">
        <w:rPr>
          <w:b/>
        </w:rPr>
        <w:t>hipóteses de demissão</w:t>
      </w:r>
      <w:r w:rsidR="00807EC5" w:rsidRPr="00F955B8">
        <w:t xml:space="preserve"> dos profissionais vinculados ao</w:t>
      </w:r>
      <w:r w:rsidR="00294DBC" w:rsidRPr="00F955B8">
        <w:t xml:space="preserve"> </w:t>
      </w:r>
      <w:r w:rsidR="00807EC5" w:rsidRPr="00F955B8">
        <w:t>Centro de Referência de Assistência Social – CRAS</w:t>
      </w:r>
      <w:r w:rsidR="00661C0A" w:rsidRPr="00F955B8">
        <w:t>,</w:t>
      </w:r>
      <w:r w:rsidR="00807EC5" w:rsidRPr="00F955B8">
        <w:t xml:space="preserve"> a que se refere esta lei:</w:t>
      </w:r>
    </w:p>
    <w:p w:rsidR="00CA4E62" w:rsidRDefault="00CA4E62" w:rsidP="00807EC5">
      <w:pPr>
        <w:jc w:val="both"/>
      </w:pPr>
    </w:p>
    <w:p w:rsidR="00CA4E62" w:rsidRDefault="00CA4E62" w:rsidP="00807EC5">
      <w:pPr>
        <w:jc w:val="both"/>
      </w:pPr>
    </w:p>
    <w:p w:rsidR="00CA4E62" w:rsidRDefault="00CA4E62" w:rsidP="00807EC5">
      <w:pPr>
        <w:jc w:val="both"/>
      </w:pPr>
    </w:p>
    <w:p w:rsidR="00CA4E62" w:rsidRPr="00F955B8" w:rsidRDefault="00CA4E62" w:rsidP="00807EC5">
      <w:pPr>
        <w:jc w:val="both"/>
      </w:pPr>
    </w:p>
    <w:p w:rsidR="00294DBC" w:rsidRPr="00F955B8" w:rsidRDefault="00807EC5" w:rsidP="00807EC5">
      <w:pPr>
        <w:jc w:val="both"/>
      </w:pPr>
      <w:r w:rsidRPr="00F955B8">
        <w:t xml:space="preserve"> I – prática de falta grave, compreendendo: </w:t>
      </w:r>
    </w:p>
    <w:p w:rsidR="00294DBC" w:rsidRPr="00F955B8" w:rsidRDefault="00807EC5" w:rsidP="00807EC5">
      <w:pPr>
        <w:jc w:val="both"/>
      </w:pPr>
      <w:r w:rsidRPr="00F955B8">
        <w:t xml:space="preserve">a) ato de improbidade; </w:t>
      </w:r>
    </w:p>
    <w:p w:rsidR="00294DBC" w:rsidRPr="00F955B8" w:rsidRDefault="00807EC5" w:rsidP="00807EC5">
      <w:pPr>
        <w:jc w:val="both"/>
      </w:pPr>
      <w:r w:rsidRPr="00F955B8">
        <w:t xml:space="preserve">b) incontinência de conduta ou mau procedimento; </w:t>
      </w:r>
    </w:p>
    <w:p w:rsidR="00294DBC" w:rsidRPr="00F955B8" w:rsidRDefault="00807EC5" w:rsidP="00807EC5">
      <w:pPr>
        <w:jc w:val="both"/>
      </w:pPr>
      <w:r w:rsidRPr="00F955B8">
        <w:t>c) condenação criminal, transmitida em julgado, caso não tenha havido suspensão da execução da pena;</w:t>
      </w:r>
    </w:p>
    <w:p w:rsidR="00294DBC" w:rsidRPr="00F955B8" w:rsidRDefault="00807EC5" w:rsidP="00807EC5">
      <w:pPr>
        <w:jc w:val="both"/>
      </w:pPr>
      <w:r w:rsidRPr="00F955B8">
        <w:t>d) prática de comércio durante o horário de trabalho;</w:t>
      </w:r>
    </w:p>
    <w:p w:rsidR="00294DBC" w:rsidRPr="00F955B8" w:rsidRDefault="00807EC5" w:rsidP="00807EC5">
      <w:pPr>
        <w:jc w:val="both"/>
      </w:pPr>
      <w:r w:rsidRPr="00F955B8">
        <w:t>e) desídia no desempenho das respectivas funções;</w:t>
      </w:r>
    </w:p>
    <w:p w:rsidR="00294DBC" w:rsidRPr="00F955B8" w:rsidRDefault="00807EC5" w:rsidP="00807EC5">
      <w:pPr>
        <w:jc w:val="both"/>
      </w:pPr>
      <w:r w:rsidRPr="00F955B8">
        <w:t xml:space="preserve"> f) embriaguez habitual ou em serviço;</w:t>
      </w:r>
    </w:p>
    <w:p w:rsidR="00294DBC" w:rsidRPr="00F955B8" w:rsidRDefault="00807EC5" w:rsidP="00807EC5">
      <w:pPr>
        <w:jc w:val="both"/>
      </w:pPr>
      <w:r w:rsidRPr="00F955B8">
        <w:t xml:space="preserve"> g) violação de segredo a que estava obrigado em virtude do exercício das suas funções;</w:t>
      </w:r>
    </w:p>
    <w:p w:rsidR="00294DBC" w:rsidRPr="00F955B8" w:rsidRDefault="00807EC5" w:rsidP="00807EC5">
      <w:pPr>
        <w:jc w:val="both"/>
      </w:pPr>
      <w:r w:rsidRPr="00F955B8">
        <w:t xml:space="preserve"> h) ato de indisciplina ou de insubordinação; </w:t>
      </w:r>
    </w:p>
    <w:p w:rsidR="00294DBC" w:rsidRPr="00F955B8" w:rsidRDefault="00807EC5" w:rsidP="00807EC5">
      <w:pPr>
        <w:jc w:val="both"/>
      </w:pPr>
      <w:r w:rsidRPr="00F955B8">
        <w:t xml:space="preserve">i) abandono do cargo; </w:t>
      </w:r>
    </w:p>
    <w:p w:rsidR="00294DBC" w:rsidRPr="00F955B8" w:rsidRDefault="00807EC5" w:rsidP="00807EC5">
      <w:pPr>
        <w:jc w:val="both"/>
      </w:pPr>
      <w:r w:rsidRPr="00F955B8">
        <w:t xml:space="preserve">j) ato lesivo da honra ou da boa fama, praticado no serviço contra qualquer pessoa, ou ofensas físicas, nas mesmas condições, salvo em caso de legítima defesa, própria ou de outrem; </w:t>
      </w:r>
    </w:p>
    <w:p w:rsidR="00091F6D" w:rsidRPr="00F955B8" w:rsidRDefault="00807EC5" w:rsidP="00807EC5">
      <w:pPr>
        <w:jc w:val="both"/>
      </w:pPr>
      <w:r w:rsidRPr="00F955B8">
        <w:t xml:space="preserve">l) ato lesivo da honra ou da boa forma ou ofensas físicas praticadas contra superiores hierárquicos, salvo em caso de legítima defesa ou de outrem; </w:t>
      </w:r>
    </w:p>
    <w:p w:rsidR="00294DBC" w:rsidRPr="00F955B8" w:rsidRDefault="00807EC5" w:rsidP="00807EC5">
      <w:pPr>
        <w:jc w:val="both"/>
      </w:pPr>
      <w:r w:rsidRPr="00F955B8">
        <w:t xml:space="preserve">m) prática constante de jogos de azar; </w:t>
      </w:r>
    </w:p>
    <w:p w:rsidR="00294DBC" w:rsidRPr="00F955B8" w:rsidRDefault="00807EC5" w:rsidP="00807EC5">
      <w:pPr>
        <w:jc w:val="both"/>
      </w:pPr>
      <w:r w:rsidRPr="00F955B8">
        <w:t>n) a ap</w:t>
      </w:r>
      <w:r w:rsidR="00091F6D" w:rsidRPr="00F955B8">
        <w:t>resentação falsa de residência;</w:t>
      </w:r>
    </w:p>
    <w:p w:rsidR="00294DBC" w:rsidRPr="00F955B8" w:rsidRDefault="00807EC5" w:rsidP="00807EC5">
      <w:pPr>
        <w:jc w:val="both"/>
      </w:pPr>
      <w:r w:rsidRPr="00F955B8">
        <w:t>o) qualquer outra prevista no estatuto do servidor municipal.</w:t>
      </w:r>
    </w:p>
    <w:p w:rsidR="00807EC5" w:rsidRPr="00F955B8" w:rsidRDefault="00807EC5" w:rsidP="00807EC5">
      <w:pPr>
        <w:jc w:val="both"/>
      </w:pPr>
      <w:r w:rsidRPr="00F955B8">
        <w:t xml:space="preserve">II – acumulação ilegal de cargos, empregos ou funções públicas; </w:t>
      </w:r>
    </w:p>
    <w:p w:rsidR="00F955B8" w:rsidRPr="00F955B8" w:rsidRDefault="00807EC5" w:rsidP="00807EC5">
      <w:pPr>
        <w:jc w:val="both"/>
      </w:pPr>
      <w:r w:rsidRPr="00F955B8">
        <w:t>III - necessidade de redução de quadro de pessoal, por excesso de despesas, nos termos da lei complementar a que se refere o artigo 169 da Constituição Federal;</w:t>
      </w:r>
    </w:p>
    <w:p w:rsidR="00661C0A" w:rsidRPr="00F97441" w:rsidRDefault="00807EC5" w:rsidP="00807EC5">
      <w:pPr>
        <w:jc w:val="both"/>
        <w:rPr>
          <w:b/>
        </w:rPr>
      </w:pPr>
      <w:r w:rsidRPr="00F97441">
        <w:rPr>
          <w:b/>
        </w:rPr>
        <w:t xml:space="preserve"> IV – motivadamente </w:t>
      </w:r>
      <w:r w:rsidR="00F90DF3" w:rsidRPr="00F97441">
        <w:rPr>
          <w:b/>
        </w:rPr>
        <w:t xml:space="preserve">a remoção, </w:t>
      </w:r>
      <w:r w:rsidRPr="00F97441">
        <w:rPr>
          <w:b/>
        </w:rPr>
        <w:t xml:space="preserve">em face da: </w:t>
      </w:r>
      <w:r w:rsidR="00F97441" w:rsidRPr="00F97441">
        <w:rPr>
          <w:b/>
        </w:rPr>
        <w:t xml:space="preserve">(Art. 7º, I, Constituição Federal) </w:t>
      </w:r>
    </w:p>
    <w:p w:rsidR="00CC5473" w:rsidRDefault="00CC5473" w:rsidP="00CC5473">
      <w:pPr>
        <w:pStyle w:val="PargrafodaLista"/>
        <w:numPr>
          <w:ilvl w:val="0"/>
          <w:numId w:val="6"/>
        </w:numPr>
        <w:jc w:val="both"/>
      </w:pPr>
      <w:r>
        <w:t xml:space="preserve">Extinção dos programas federais, a que justificaram a contratação; </w:t>
      </w:r>
    </w:p>
    <w:p w:rsidR="00294DBC" w:rsidRDefault="00CC5473" w:rsidP="00CC5473">
      <w:pPr>
        <w:pStyle w:val="PargrafodaLista"/>
        <w:numPr>
          <w:ilvl w:val="0"/>
          <w:numId w:val="6"/>
        </w:numPr>
        <w:jc w:val="both"/>
      </w:pPr>
      <w:r w:rsidRPr="00F90DF3">
        <w:t>D</w:t>
      </w:r>
      <w:r w:rsidR="00807EC5" w:rsidRPr="00F90DF3">
        <w:t>esativação</w:t>
      </w:r>
      <w:r>
        <w:t xml:space="preserve"> </w:t>
      </w:r>
      <w:r w:rsidR="00807EC5" w:rsidRPr="00F90DF3">
        <w:t xml:space="preserve">/redução de órgãos administrativos; </w:t>
      </w:r>
    </w:p>
    <w:p w:rsidR="00CC5473" w:rsidRDefault="00CC5473" w:rsidP="00CC5473">
      <w:pPr>
        <w:pStyle w:val="PargrafodaLista"/>
        <w:numPr>
          <w:ilvl w:val="0"/>
          <w:numId w:val="6"/>
        </w:numPr>
        <w:jc w:val="both"/>
      </w:pPr>
      <w:r>
        <w:t xml:space="preserve">Renúncia ou cancelamento do convenio de adesão, assinado por iniciativa do município ou da União; </w:t>
      </w:r>
    </w:p>
    <w:p w:rsidR="00CC5473" w:rsidRDefault="00CC5473" w:rsidP="00CC5473">
      <w:pPr>
        <w:pStyle w:val="PargrafodaLista"/>
        <w:numPr>
          <w:ilvl w:val="0"/>
          <w:numId w:val="6"/>
        </w:numPr>
        <w:jc w:val="both"/>
      </w:pPr>
      <w:r>
        <w:t>Cessação de repasse de recursos financeiros específicos da União ou do Estado</w:t>
      </w:r>
      <w:r w:rsidR="001437DF">
        <w:t xml:space="preserve"> para o Município; </w:t>
      </w:r>
    </w:p>
    <w:p w:rsidR="00294DBC" w:rsidRPr="00F90DF3" w:rsidRDefault="00807EC5" w:rsidP="00807EC5">
      <w:pPr>
        <w:pStyle w:val="PargrafodaLista"/>
        <w:numPr>
          <w:ilvl w:val="0"/>
          <w:numId w:val="6"/>
        </w:numPr>
        <w:jc w:val="both"/>
      </w:pPr>
      <w:r w:rsidRPr="00F90DF3">
        <w:t xml:space="preserve"> </w:t>
      </w:r>
      <w:r w:rsidR="00F97441" w:rsidRPr="00F90DF3">
        <w:t>Insuficiência</w:t>
      </w:r>
      <w:r w:rsidRPr="00F90DF3">
        <w:t xml:space="preserve"> de desempenho, mediante avaliação do chefe imediato e de Comissão de Avaliação designada para tal finalidade. </w:t>
      </w:r>
    </w:p>
    <w:p w:rsidR="00B35DC3" w:rsidRDefault="00F90DF3" w:rsidP="00807EC5">
      <w:pPr>
        <w:jc w:val="both"/>
      </w:pPr>
      <w:r>
        <w:rPr>
          <w:b/>
        </w:rPr>
        <w:t>A</w:t>
      </w:r>
      <w:r w:rsidR="00F00B14">
        <w:rPr>
          <w:b/>
        </w:rPr>
        <w:t>rt. 8</w:t>
      </w:r>
      <w:r w:rsidR="00807EC5" w:rsidRPr="00F955B8">
        <w:rPr>
          <w:b/>
        </w:rPr>
        <w:t>º</w:t>
      </w:r>
      <w:r w:rsidR="00807EC5" w:rsidRPr="00F955B8">
        <w:t xml:space="preserve"> </w:t>
      </w:r>
      <w:r w:rsidR="00294DBC" w:rsidRPr="00F955B8">
        <w:t xml:space="preserve">- </w:t>
      </w:r>
      <w:r w:rsidR="00807EC5" w:rsidRPr="00F955B8">
        <w:t>As despesas decorrentes da presente Lei correrão por conta de dotação da Assistência Social, podendo ser utilizados os recursos do Fundo Naciona</w:t>
      </w:r>
      <w:r w:rsidR="00760C8A">
        <w:t>l de Assistência Social.</w:t>
      </w:r>
    </w:p>
    <w:p w:rsidR="00CA4E62" w:rsidRDefault="00CA4E62" w:rsidP="00807EC5">
      <w:pPr>
        <w:jc w:val="both"/>
      </w:pPr>
    </w:p>
    <w:p w:rsidR="00CA4E62" w:rsidRDefault="00CA4E62" w:rsidP="00807EC5">
      <w:pPr>
        <w:jc w:val="both"/>
      </w:pPr>
    </w:p>
    <w:p w:rsidR="00CA4E62" w:rsidRDefault="00CA4E62" w:rsidP="00807EC5">
      <w:pPr>
        <w:jc w:val="both"/>
      </w:pPr>
    </w:p>
    <w:p w:rsidR="001437DF" w:rsidRPr="00F955B8" w:rsidRDefault="00F00B14" w:rsidP="00807EC5">
      <w:pPr>
        <w:jc w:val="both"/>
      </w:pPr>
      <w:r>
        <w:rPr>
          <w:b/>
        </w:rPr>
        <w:t>Art. 9</w:t>
      </w:r>
      <w:r w:rsidR="001437DF" w:rsidRPr="001437DF">
        <w:rPr>
          <w:b/>
        </w:rPr>
        <w:t>º</w:t>
      </w:r>
      <w:r w:rsidR="001437DF">
        <w:t xml:space="preserve"> - Ao cessar, em definitivo, o repasse oriundo do Fundo Nacional de Assistência Social</w:t>
      </w:r>
      <w:r w:rsidR="00F97441">
        <w:t xml:space="preserve"> para os serviços, os empregos criados por esta lei, serão extin</w:t>
      </w:r>
      <w:r w:rsidR="00E82868">
        <w:t>tos e rescindidos os contratos, garantindo os direitos trabalhistas.</w:t>
      </w:r>
    </w:p>
    <w:p w:rsidR="00807EC5" w:rsidRPr="00F955B8" w:rsidRDefault="00F00B14" w:rsidP="00807EC5">
      <w:pPr>
        <w:jc w:val="both"/>
      </w:pPr>
      <w:r>
        <w:rPr>
          <w:b/>
        </w:rPr>
        <w:t>Art.10</w:t>
      </w:r>
      <w:r w:rsidR="00D47A9E">
        <w:rPr>
          <w:b/>
        </w:rPr>
        <w:t xml:space="preserve"> -</w:t>
      </w:r>
      <w:r w:rsidR="00807EC5" w:rsidRPr="00F955B8">
        <w:t xml:space="preserve"> Esta Lei entra em vigor na data de sua </w:t>
      </w:r>
      <w:r w:rsidR="00B35DC3" w:rsidRPr="00F955B8">
        <w:t>publicação</w:t>
      </w:r>
      <w:r w:rsidR="00661C0A" w:rsidRPr="00F955B8">
        <w:t xml:space="preserve">, revogadas as disposições em </w:t>
      </w:r>
      <w:r w:rsidR="009B0D1B" w:rsidRPr="00F955B8">
        <w:t>contrário</w:t>
      </w:r>
      <w:r w:rsidR="00661C0A" w:rsidRPr="00F955B8">
        <w:t>.</w:t>
      </w:r>
    </w:p>
    <w:p w:rsidR="00661C0A" w:rsidRPr="00F955B8" w:rsidRDefault="00661C0A" w:rsidP="00807EC5">
      <w:pPr>
        <w:jc w:val="both"/>
      </w:pPr>
      <w:r w:rsidRPr="00F955B8">
        <w:t xml:space="preserve">Ponte Alta do Norte, </w:t>
      </w:r>
      <w:r w:rsidR="00273FCD">
        <w:t>19 de Novembro</w:t>
      </w:r>
      <w:r w:rsidR="009B0D1B" w:rsidRPr="00F955B8">
        <w:t xml:space="preserve"> de 2019.</w:t>
      </w:r>
    </w:p>
    <w:p w:rsidR="009B0D1B" w:rsidRPr="00F955B8" w:rsidRDefault="009B0D1B" w:rsidP="00807EC5">
      <w:pPr>
        <w:jc w:val="both"/>
      </w:pPr>
    </w:p>
    <w:p w:rsidR="009B0D1B" w:rsidRPr="00F955B8" w:rsidRDefault="009B0D1B" w:rsidP="009B0D1B">
      <w:pPr>
        <w:spacing w:after="0" w:line="240" w:lineRule="auto"/>
        <w:jc w:val="center"/>
        <w:rPr>
          <w:b/>
        </w:rPr>
      </w:pPr>
      <w:r w:rsidRPr="00F955B8">
        <w:rPr>
          <w:b/>
        </w:rPr>
        <w:t>Roberto Molin de Almeida</w:t>
      </w:r>
    </w:p>
    <w:p w:rsidR="009B0D1B" w:rsidRDefault="009B0D1B" w:rsidP="009B0D1B">
      <w:pPr>
        <w:spacing w:after="0" w:line="240" w:lineRule="auto"/>
        <w:jc w:val="center"/>
        <w:rPr>
          <w:b/>
        </w:rPr>
      </w:pPr>
      <w:r w:rsidRPr="00F955B8">
        <w:rPr>
          <w:b/>
        </w:rPr>
        <w:t>Prefeito Municipal</w:t>
      </w: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CA4E62" w:rsidRDefault="00CA4E62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A44912" w:rsidRDefault="00A44912" w:rsidP="009B0D1B">
      <w:pPr>
        <w:spacing w:after="0" w:line="240" w:lineRule="auto"/>
        <w:jc w:val="center"/>
        <w:rPr>
          <w:b/>
        </w:rPr>
      </w:pPr>
    </w:p>
    <w:p w:rsidR="00A44912" w:rsidRDefault="00A44912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  <w:r>
        <w:rPr>
          <w:b/>
        </w:rPr>
        <w:t>JUSTIFICATIVA</w:t>
      </w:r>
    </w:p>
    <w:p w:rsidR="00A44912" w:rsidRDefault="00A44912" w:rsidP="009B0D1B">
      <w:pPr>
        <w:spacing w:after="0" w:line="240" w:lineRule="auto"/>
        <w:jc w:val="center"/>
        <w:rPr>
          <w:b/>
        </w:rPr>
      </w:pPr>
    </w:p>
    <w:p w:rsidR="00A44912" w:rsidRDefault="00A44912" w:rsidP="009B0D1B">
      <w:pPr>
        <w:spacing w:after="0" w:line="240" w:lineRule="auto"/>
        <w:jc w:val="center"/>
        <w:rPr>
          <w:b/>
        </w:rPr>
      </w:pPr>
    </w:p>
    <w:p w:rsidR="00A44912" w:rsidRDefault="00A44912" w:rsidP="009B0D1B">
      <w:pPr>
        <w:spacing w:after="0" w:line="240" w:lineRule="auto"/>
        <w:jc w:val="center"/>
        <w:rPr>
          <w:b/>
        </w:rPr>
      </w:pPr>
    </w:p>
    <w:p w:rsidR="00760C8A" w:rsidRDefault="00760C8A" w:rsidP="009B0D1B">
      <w:pPr>
        <w:spacing w:after="0" w:line="240" w:lineRule="auto"/>
        <w:jc w:val="center"/>
        <w:rPr>
          <w:b/>
        </w:rPr>
      </w:pPr>
    </w:p>
    <w:p w:rsidR="00760C8A" w:rsidRPr="00A44912" w:rsidRDefault="00760C8A" w:rsidP="00760C8A">
      <w:pPr>
        <w:spacing w:after="0" w:line="240" w:lineRule="auto"/>
        <w:jc w:val="both"/>
      </w:pPr>
      <w:r w:rsidRPr="00A44912">
        <w:t xml:space="preserve">Este projeto de lei visa atender a necessidade da criação da estrutura funcional, dos Programas sociais relacionados com o CRAS – Centro de Referência de Assistência Social, por exigência legal dos órgãos fiscalizadores, para os repasses financeiros de recursos. </w:t>
      </w:r>
    </w:p>
    <w:p w:rsidR="00760C8A" w:rsidRPr="00A44912" w:rsidRDefault="00760C8A" w:rsidP="00760C8A">
      <w:pPr>
        <w:spacing w:after="0" w:line="240" w:lineRule="auto"/>
        <w:jc w:val="both"/>
      </w:pPr>
    </w:p>
    <w:p w:rsidR="00760C8A" w:rsidRPr="00A44912" w:rsidRDefault="00760C8A" w:rsidP="00760C8A">
      <w:pPr>
        <w:spacing w:after="0" w:line="240" w:lineRule="auto"/>
        <w:jc w:val="both"/>
      </w:pPr>
      <w:r w:rsidRPr="00A44912">
        <w:t>Esta estrutura identifica o fluxograma adequado, dos profissionais habilitados que estarão atendendo as ações sociais, com sua complexidade, e o andamento das mesmas dentro da real necessidade legal que precisa ser atendida.</w:t>
      </w:r>
    </w:p>
    <w:p w:rsidR="00760C8A" w:rsidRPr="00A44912" w:rsidRDefault="00760C8A" w:rsidP="00760C8A">
      <w:pPr>
        <w:spacing w:after="0" w:line="240" w:lineRule="auto"/>
        <w:jc w:val="both"/>
      </w:pPr>
    </w:p>
    <w:p w:rsidR="00760C8A" w:rsidRDefault="00760C8A" w:rsidP="00760C8A">
      <w:pPr>
        <w:spacing w:after="0" w:line="240" w:lineRule="auto"/>
        <w:jc w:val="both"/>
      </w:pPr>
      <w:r w:rsidRPr="00A44912">
        <w:t xml:space="preserve">Portanto, mediante a exigência legal, </w:t>
      </w:r>
      <w:r w:rsidR="00A44912" w:rsidRPr="00A44912">
        <w:t xml:space="preserve">necessita que esta colenda casa legislativa analise e aprove </w:t>
      </w:r>
      <w:r w:rsidR="00A44912">
        <w:t>o referido projeto de lei pelo voto dos nobres edis.</w:t>
      </w:r>
    </w:p>
    <w:p w:rsidR="00A44912" w:rsidRDefault="00A44912" w:rsidP="00760C8A">
      <w:pPr>
        <w:spacing w:after="0" w:line="240" w:lineRule="auto"/>
        <w:jc w:val="both"/>
      </w:pPr>
    </w:p>
    <w:p w:rsidR="00A44912" w:rsidRDefault="00A44912" w:rsidP="00760C8A">
      <w:pPr>
        <w:spacing w:after="0" w:line="240" w:lineRule="auto"/>
        <w:jc w:val="both"/>
      </w:pPr>
    </w:p>
    <w:p w:rsidR="00A44912" w:rsidRDefault="00A44912" w:rsidP="00760C8A">
      <w:pPr>
        <w:spacing w:after="0" w:line="240" w:lineRule="auto"/>
        <w:jc w:val="both"/>
      </w:pPr>
      <w:r>
        <w:t>Ponte Alta do Norte, 19 de Novembro de 2019.</w:t>
      </w:r>
    </w:p>
    <w:p w:rsidR="00A44912" w:rsidRDefault="00A44912" w:rsidP="00760C8A">
      <w:pPr>
        <w:spacing w:after="0" w:line="240" w:lineRule="auto"/>
        <w:jc w:val="both"/>
      </w:pPr>
    </w:p>
    <w:p w:rsidR="00A44912" w:rsidRDefault="00A44912" w:rsidP="00760C8A">
      <w:pPr>
        <w:spacing w:after="0" w:line="240" w:lineRule="auto"/>
        <w:jc w:val="both"/>
      </w:pPr>
    </w:p>
    <w:p w:rsidR="00A44912" w:rsidRDefault="00A44912" w:rsidP="00A44912">
      <w:pPr>
        <w:spacing w:after="0" w:line="240" w:lineRule="auto"/>
        <w:jc w:val="center"/>
        <w:rPr>
          <w:b/>
        </w:rPr>
      </w:pPr>
      <w:r>
        <w:rPr>
          <w:b/>
        </w:rPr>
        <w:t>Roberto Molin de Almeida</w:t>
      </w:r>
    </w:p>
    <w:p w:rsidR="00A44912" w:rsidRPr="00A44912" w:rsidRDefault="00A44912" w:rsidP="00A44912">
      <w:pPr>
        <w:spacing w:after="0" w:line="240" w:lineRule="auto"/>
        <w:jc w:val="center"/>
        <w:rPr>
          <w:b/>
        </w:rPr>
      </w:pPr>
      <w:r>
        <w:rPr>
          <w:b/>
        </w:rPr>
        <w:t>Prefeito Municipal</w:t>
      </w:r>
    </w:p>
    <w:p w:rsidR="00760C8A" w:rsidRPr="00F955B8" w:rsidRDefault="00760C8A" w:rsidP="00760C8A">
      <w:pPr>
        <w:spacing w:after="0" w:line="240" w:lineRule="auto"/>
        <w:jc w:val="both"/>
        <w:rPr>
          <w:b/>
        </w:rPr>
      </w:pPr>
    </w:p>
    <w:sectPr w:rsidR="00760C8A" w:rsidRPr="00F95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094B"/>
    <w:multiLevelType w:val="hybridMultilevel"/>
    <w:tmpl w:val="8696CE80"/>
    <w:lvl w:ilvl="0" w:tplc="61C651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A75513"/>
    <w:multiLevelType w:val="hybridMultilevel"/>
    <w:tmpl w:val="D97015C4"/>
    <w:lvl w:ilvl="0" w:tplc="C788691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56B52A2"/>
    <w:multiLevelType w:val="hybridMultilevel"/>
    <w:tmpl w:val="40FA49F0"/>
    <w:lvl w:ilvl="0" w:tplc="80E8B5A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32B2E8D"/>
    <w:multiLevelType w:val="hybridMultilevel"/>
    <w:tmpl w:val="94C83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40B09"/>
    <w:multiLevelType w:val="hybridMultilevel"/>
    <w:tmpl w:val="36107F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E34AA"/>
    <w:multiLevelType w:val="hybridMultilevel"/>
    <w:tmpl w:val="D3BC5A74"/>
    <w:lvl w:ilvl="0" w:tplc="FFDA138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C5"/>
    <w:rsid w:val="00081602"/>
    <w:rsid w:val="00091F6D"/>
    <w:rsid w:val="00100B50"/>
    <w:rsid w:val="001437DF"/>
    <w:rsid w:val="00150716"/>
    <w:rsid w:val="0017441B"/>
    <w:rsid w:val="00197908"/>
    <w:rsid w:val="001B231E"/>
    <w:rsid w:val="00273FCD"/>
    <w:rsid w:val="00294DBC"/>
    <w:rsid w:val="002B2F84"/>
    <w:rsid w:val="00350564"/>
    <w:rsid w:val="005E4331"/>
    <w:rsid w:val="00661C0A"/>
    <w:rsid w:val="00760C8A"/>
    <w:rsid w:val="007D198B"/>
    <w:rsid w:val="00807EC5"/>
    <w:rsid w:val="009B0D1B"/>
    <w:rsid w:val="009D40F6"/>
    <w:rsid w:val="00A035F1"/>
    <w:rsid w:val="00A31487"/>
    <w:rsid w:val="00A44912"/>
    <w:rsid w:val="00A81BDD"/>
    <w:rsid w:val="00A912E6"/>
    <w:rsid w:val="00AB0517"/>
    <w:rsid w:val="00B35DC3"/>
    <w:rsid w:val="00C03E2E"/>
    <w:rsid w:val="00CA4E62"/>
    <w:rsid w:val="00CC5473"/>
    <w:rsid w:val="00D43417"/>
    <w:rsid w:val="00D47A9E"/>
    <w:rsid w:val="00D54301"/>
    <w:rsid w:val="00D8618E"/>
    <w:rsid w:val="00E82868"/>
    <w:rsid w:val="00EB3699"/>
    <w:rsid w:val="00F00B14"/>
    <w:rsid w:val="00F1599E"/>
    <w:rsid w:val="00F3259E"/>
    <w:rsid w:val="00F55F4A"/>
    <w:rsid w:val="00F90DF3"/>
    <w:rsid w:val="00F955B8"/>
    <w:rsid w:val="00F97441"/>
    <w:rsid w:val="00FC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323A-4F0B-4DA2-A0E8-1A11C9A0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81602"/>
    <w:pPr>
      <w:ind w:left="720"/>
      <w:contextualSpacing/>
    </w:pPr>
  </w:style>
  <w:style w:type="table" w:styleId="Tabelacomgrade">
    <w:name w:val="Table Grid"/>
    <w:basedOn w:val="Tabelanormal"/>
    <w:uiPriority w:val="59"/>
    <w:rsid w:val="00197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82868"/>
  </w:style>
  <w:style w:type="paragraph" w:styleId="Textodebalo">
    <w:name w:val="Balloon Text"/>
    <w:basedOn w:val="Normal"/>
    <w:link w:val="TextodebaloChar"/>
    <w:uiPriority w:val="99"/>
    <w:semiHidden/>
    <w:unhideWhenUsed/>
    <w:rsid w:val="00A4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2741</Words>
  <Characters>14807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Delfa</dc:creator>
  <cp:keywords/>
  <dc:description/>
  <cp:lastModifiedBy>Delfa</cp:lastModifiedBy>
  <cp:revision>6</cp:revision>
  <cp:lastPrinted>2019-11-19T12:21:00Z</cp:lastPrinted>
  <dcterms:created xsi:type="dcterms:W3CDTF">2019-11-19T12:17:00Z</dcterms:created>
  <dcterms:modified xsi:type="dcterms:W3CDTF">2019-11-19T12:22:00Z</dcterms:modified>
</cp:coreProperties>
</file>