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INDICAÇÃO N. 26/2025</w:t>
      </w:r>
    </w:p>
    <w:p>
      <w:pPr>
        <w:pStyle w:val="Normal"/>
        <w:jc w:val="both"/>
        <w:rPr/>
      </w:pPr>
      <w:r>
        <w:rPr/>
        <w:t>Os vereadores signatários abaixo assinados, com assento nesta Casa Legislativa, Vêm respeitosamente perante Vossa Excelência, com fundamento no Regimento Interno e da Lei Organica, após ouvido o douto plenário, propor a seguinte: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u w:val="single"/>
        </w:rPr>
        <w:t>Assunto</w:t>
      </w:r>
      <w:r>
        <w:rPr/>
        <w:t xml:space="preserve">: </w:t>
      </w:r>
      <w:r>
        <w:rPr>
          <w:b/>
          <w:bCs/>
        </w:rPr>
        <w:t>INDICAÇÃO PARA QUE O MUNICÍPIO DE PONTE ALTA DO NORTE SE INSCREVA NO PROGRAMA ESTADUAL “PET LEVADO A SÉRIO”.</w:t>
      </w:r>
    </w:p>
    <w:p>
      <w:pPr>
        <w:pStyle w:val="Normal"/>
        <w:rPr/>
      </w:pPr>
      <w:r>
        <w:rPr/>
      </w:r>
    </w:p>
    <w:p>
      <w:pPr>
        <w:pStyle w:val="Heading2"/>
        <w:rPr>
          <w:b/>
          <w:bCs/>
          <w:color w:val="000000"/>
        </w:rPr>
      </w:pPr>
      <w:r>
        <w:rPr>
          <w:b/>
          <w:bCs/>
          <w:color w:val="000000"/>
        </w:rPr>
        <w:t>Justificativa:</w:t>
      </w:r>
    </w:p>
    <w:p>
      <w:pPr>
        <w:pStyle w:val="Normal"/>
        <w:jc w:val="both"/>
        <w:rPr/>
      </w:pPr>
      <w:r>
        <w:rPr/>
        <w:t>O programa "Pet Levado a Sério", coordenado pela Secretaria de Estado do Meio Ambiente e da Economia Verde (SEMAE), é considerado o maior programa estadual de castração animal já realizado no Brasil. Com um investimento total de R$ 18 milhões, a iniciativa visa realizar 90 mil castrações de cães e gatos até 2026, beneficiando 281 municípios catarinenses com até 100 mil habitantes, o que representa 95% do território estadual.</w:t>
      </w:r>
    </w:p>
    <w:p>
      <w:pPr>
        <w:pStyle w:val="Normal"/>
        <w:jc w:val="both"/>
        <w:rPr/>
      </w:pPr>
      <w:r>
        <w:rPr/>
        <w:t>Além das castrações, o programa inclui ações de microchipagem, educação sobre guarda responsável, prevenção de maus-tratos e abandono, capacitação de agentes públicos e fortalecimento da interface entre o bem-estar animal e a saúde pública.</w:t>
      </w:r>
    </w:p>
    <w:p>
      <w:pPr>
        <w:pStyle w:val="Normal"/>
        <w:jc w:val="both"/>
        <w:rPr/>
      </w:pPr>
      <w:r>
        <w:rPr/>
        <w:t>A adesão ao programa será realizada por meio de edital a ser publicado no site da SEMA. Após a publicação, os municípios terão 60 dias para se inscrever, apresentando um termo de compromisso assinado, a descrição da coordenação técnica e o projeto a ser executado.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Diante da relevância da causa animal e dos benefícios que o programa pode trazer para a saúde pública e o bem-estar da população de Ponte Alta do Norte, solicitamos que a Prefeitura Municipal tome as medidas necessárias para a inscrição no referido programa.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Sala das Sessões, 16 de maio de 2025.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Rodrigo Gomes Posanski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Vereador autor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Demais vereadores signatários: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Luiz Felipe </w:t>
      </w:r>
      <w:r>
        <w:rPr>
          <w:b/>
          <w:bCs/>
        </w:rPr>
        <w:t>Rodrigues</w:t>
      </w:r>
      <w:r>
        <w:rPr>
          <w:b/>
          <w:bCs/>
        </w:rPr>
        <w:t xml:space="preserve"> Ozório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Vera Lucia Vargas Fernandes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Cleiton de Lima Sozo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-Mariane Calomeno Machado da Rosa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Éder  Lang França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Junior César dos Santos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Cleiton de Lima Sozo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200"/>
        <w:jc w:val="center"/>
        <w:rPr/>
      </w:pPr>
      <w:r>
        <w:rPr>
          <w:b/>
          <w:bCs/>
        </w:rPr>
        <w:t>Nilton Luiz de Cas</w:t>
      </w:r>
      <w:r>
        <w:rPr>
          <w:b/>
          <w:bCs/>
        </w:rPr>
        <w:t>tro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Application>LibreOffice/24.2.3.2$Windows_x86 LibreOffice_project/433d9c2ded56988e8a90e6b2e771ee4e6a5ab2ba</Application>
  <AppVersion>15.0000</AppVersion>
  <Pages>2</Pages>
  <Words>295</Words>
  <Characters>1586</Characters>
  <CharactersWithSpaces>1862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pt-BR</dc:language>
  <cp:lastModifiedBy/>
  <dcterms:modified xsi:type="dcterms:W3CDTF">2025-05-16T14:09:54Z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